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8D95B" w14:textId="3050E15C" w:rsidR="00880592" w:rsidRPr="009614D7" w:rsidRDefault="00880592" w:rsidP="00FA24F6">
      <w:pPr>
        <w:jc w:val="right"/>
        <w:rPr>
          <w:rFonts w:ascii="Calibri" w:hAnsi="Calibri"/>
          <w:sz w:val="20"/>
          <w:szCs w:val="20"/>
        </w:rPr>
      </w:pPr>
      <w:bookmarkStart w:id="0" w:name="_GoBack"/>
      <w:bookmarkEnd w:id="0"/>
      <w:r w:rsidRPr="009614D7">
        <w:rPr>
          <w:rFonts w:ascii="Calibri" w:hAnsi="Calibri"/>
          <w:sz w:val="20"/>
          <w:szCs w:val="20"/>
        </w:rPr>
        <w:t xml:space="preserve">Grudziądz, dn. </w:t>
      </w:r>
      <w:r w:rsidR="00A97E81">
        <w:rPr>
          <w:rFonts w:ascii="Calibri" w:hAnsi="Calibri"/>
          <w:sz w:val="20"/>
          <w:szCs w:val="20"/>
        </w:rPr>
        <w:t>05</w:t>
      </w:r>
      <w:r w:rsidRPr="009614D7">
        <w:rPr>
          <w:rFonts w:ascii="Calibri" w:hAnsi="Calibri"/>
          <w:sz w:val="20"/>
          <w:szCs w:val="20"/>
        </w:rPr>
        <w:t>.</w:t>
      </w:r>
      <w:r w:rsidR="00A97E81">
        <w:rPr>
          <w:rFonts w:ascii="Calibri" w:hAnsi="Calibri"/>
          <w:sz w:val="20"/>
          <w:szCs w:val="20"/>
        </w:rPr>
        <w:t>07</w:t>
      </w:r>
      <w:r w:rsidRPr="009614D7">
        <w:rPr>
          <w:rFonts w:ascii="Calibri" w:hAnsi="Calibri"/>
          <w:sz w:val="20"/>
          <w:szCs w:val="20"/>
        </w:rPr>
        <w:t>.2016r.</w:t>
      </w:r>
    </w:p>
    <w:p w14:paraId="064784C7" w14:textId="77777777" w:rsidR="00880592" w:rsidRPr="000C6C06" w:rsidRDefault="00880592" w:rsidP="00167AD0">
      <w:pPr>
        <w:jc w:val="both"/>
        <w:rPr>
          <w:rFonts w:ascii="Calibri" w:hAnsi="Calibri" w:cs="Verdana"/>
          <w:b/>
          <w:sz w:val="22"/>
          <w:szCs w:val="22"/>
        </w:rPr>
      </w:pPr>
      <w:r w:rsidRPr="000C6C06">
        <w:rPr>
          <w:rFonts w:ascii="Calibri" w:hAnsi="Calibri" w:cs="Verdana"/>
          <w:b/>
          <w:sz w:val="22"/>
          <w:szCs w:val="22"/>
        </w:rPr>
        <w:t>Zamawiający:</w:t>
      </w:r>
    </w:p>
    <w:p w14:paraId="00BD7E91" w14:textId="77777777" w:rsidR="00880592" w:rsidRPr="00167AD0" w:rsidRDefault="00880592" w:rsidP="00167AD0">
      <w:pPr>
        <w:jc w:val="both"/>
        <w:rPr>
          <w:rFonts w:ascii="Calibri" w:hAnsi="Calibri"/>
          <w:sz w:val="22"/>
          <w:szCs w:val="22"/>
        </w:rPr>
      </w:pPr>
      <w:r w:rsidRPr="000C6C06">
        <w:rPr>
          <w:rFonts w:ascii="Calibri" w:hAnsi="Calibri" w:cs="Verdana"/>
          <w:sz w:val="22"/>
          <w:szCs w:val="22"/>
        </w:rPr>
        <w:t>MSU S.A.</w:t>
      </w:r>
    </w:p>
    <w:p w14:paraId="00AD43F7" w14:textId="77777777" w:rsidR="00880592" w:rsidRPr="00167AD0" w:rsidRDefault="00880592" w:rsidP="00167AD0">
      <w:pPr>
        <w:jc w:val="both"/>
        <w:rPr>
          <w:rFonts w:ascii="Calibri" w:hAnsi="Calibri"/>
          <w:sz w:val="22"/>
          <w:szCs w:val="22"/>
        </w:rPr>
      </w:pPr>
      <w:r w:rsidRPr="000C6C06">
        <w:rPr>
          <w:rFonts w:ascii="Calibri" w:hAnsi="Calibri" w:cs="Verdana"/>
          <w:sz w:val="22"/>
          <w:szCs w:val="22"/>
        </w:rPr>
        <w:t>ul. Szosa Toruńska 32-38</w:t>
      </w:r>
    </w:p>
    <w:p w14:paraId="1215128E" w14:textId="77777777" w:rsidR="00880592" w:rsidRPr="000C6C06" w:rsidRDefault="00880592" w:rsidP="00167AD0">
      <w:pPr>
        <w:jc w:val="both"/>
        <w:rPr>
          <w:rFonts w:ascii="Calibri" w:hAnsi="Calibri" w:cs="Verdana"/>
          <w:sz w:val="22"/>
          <w:szCs w:val="22"/>
        </w:rPr>
      </w:pPr>
      <w:r w:rsidRPr="000C6C06">
        <w:rPr>
          <w:rFonts w:ascii="Calibri" w:hAnsi="Calibri" w:cs="Verdana"/>
          <w:sz w:val="22"/>
          <w:szCs w:val="22"/>
        </w:rPr>
        <w:t>86-300 Grudziądz</w:t>
      </w:r>
    </w:p>
    <w:p w14:paraId="4D759CEC" w14:textId="77777777" w:rsidR="00880592" w:rsidRPr="00167AD0" w:rsidRDefault="00880592" w:rsidP="00167AD0">
      <w:pPr>
        <w:jc w:val="both"/>
        <w:rPr>
          <w:rFonts w:ascii="Calibri" w:hAnsi="Calibri"/>
          <w:sz w:val="22"/>
          <w:szCs w:val="22"/>
        </w:rPr>
      </w:pPr>
    </w:p>
    <w:p w14:paraId="3411F84B" w14:textId="77777777" w:rsidR="00880592" w:rsidRPr="00167AD0" w:rsidRDefault="00880592" w:rsidP="00167AD0">
      <w:pPr>
        <w:jc w:val="both"/>
        <w:rPr>
          <w:rFonts w:ascii="Calibri" w:hAnsi="Calibri"/>
          <w:sz w:val="22"/>
          <w:szCs w:val="22"/>
        </w:rPr>
      </w:pPr>
    </w:p>
    <w:p w14:paraId="306F1C48" w14:textId="77777777" w:rsidR="00880592" w:rsidRPr="000C6C06" w:rsidRDefault="00880592" w:rsidP="00167AD0">
      <w:pPr>
        <w:jc w:val="both"/>
        <w:rPr>
          <w:rFonts w:ascii="Calibri" w:hAnsi="Calibri"/>
          <w:sz w:val="22"/>
          <w:szCs w:val="22"/>
        </w:rPr>
      </w:pPr>
    </w:p>
    <w:p w14:paraId="319CB120" w14:textId="77777777" w:rsidR="00880592" w:rsidRPr="000C6C06" w:rsidRDefault="00880592" w:rsidP="00167AD0">
      <w:pPr>
        <w:jc w:val="both"/>
        <w:rPr>
          <w:rFonts w:ascii="Calibri" w:hAnsi="Calibri"/>
          <w:sz w:val="22"/>
          <w:szCs w:val="22"/>
        </w:rPr>
      </w:pPr>
    </w:p>
    <w:p w14:paraId="6343F097" w14:textId="77777777" w:rsidR="00880592" w:rsidRPr="000C6C06" w:rsidRDefault="00880592" w:rsidP="00167AD0">
      <w:pPr>
        <w:jc w:val="center"/>
        <w:rPr>
          <w:rFonts w:ascii="Calibri" w:hAnsi="Calibri"/>
          <w:b/>
          <w:sz w:val="22"/>
          <w:szCs w:val="22"/>
        </w:rPr>
      </w:pPr>
      <w:r w:rsidRPr="000C6C06">
        <w:rPr>
          <w:rFonts w:ascii="Calibri" w:hAnsi="Calibri"/>
          <w:b/>
          <w:sz w:val="22"/>
          <w:szCs w:val="22"/>
        </w:rPr>
        <w:t xml:space="preserve">ZAPYTANIE OFERTOWE NR 2/POIR 1.1.1/2016 </w:t>
      </w:r>
    </w:p>
    <w:p w14:paraId="4071B423" w14:textId="77777777" w:rsidR="00880592" w:rsidRPr="000C6C06" w:rsidRDefault="00880592" w:rsidP="00167AD0">
      <w:pPr>
        <w:jc w:val="center"/>
        <w:rPr>
          <w:rFonts w:ascii="Calibri" w:hAnsi="Calibri"/>
          <w:b/>
          <w:sz w:val="22"/>
          <w:szCs w:val="22"/>
        </w:rPr>
      </w:pPr>
    </w:p>
    <w:p w14:paraId="6518700A" w14:textId="77777777" w:rsidR="00880592" w:rsidRPr="00167AD0" w:rsidRDefault="00880592" w:rsidP="00167AD0">
      <w:pPr>
        <w:jc w:val="center"/>
        <w:rPr>
          <w:rFonts w:ascii="Calibri" w:hAnsi="Calibri"/>
          <w:b/>
          <w:sz w:val="22"/>
          <w:szCs w:val="22"/>
        </w:rPr>
      </w:pPr>
      <w:r w:rsidRPr="00167AD0">
        <w:rPr>
          <w:rFonts w:ascii="Calibri" w:hAnsi="Calibri"/>
          <w:b/>
          <w:sz w:val="22"/>
          <w:szCs w:val="22"/>
        </w:rPr>
        <w:t xml:space="preserve">Dotyczące wyboru podwykonawcy części prac merytorycznych projektu </w:t>
      </w:r>
    </w:p>
    <w:p w14:paraId="758F1ADA" w14:textId="77777777" w:rsidR="00880592" w:rsidRPr="00167AD0" w:rsidRDefault="00880592" w:rsidP="00167AD0">
      <w:pPr>
        <w:jc w:val="center"/>
        <w:rPr>
          <w:rFonts w:ascii="Calibri" w:hAnsi="Calibri"/>
          <w:b/>
          <w:sz w:val="22"/>
          <w:szCs w:val="22"/>
        </w:rPr>
      </w:pPr>
      <w:r w:rsidRPr="00167AD0">
        <w:rPr>
          <w:rFonts w:ascii="Calibri" w:hAnsi="Calibri"/>
          <w:b/>
          <w:sz w:val="22"/>
          <w:szCs w:val="22"/>
        </w:rPr>
        <w:t xml:space="preserve">przez uczelnię publiczną, państwowy instytut badawczy, instytut PAN </w:t>
      </w:r>
    </w:p>
    <w:p w14:paraId="0E061AA1" w14:textId="77777777" w:rsidR="00880592" w:rsidRPr="00167AD0" w:rsidRDefault="00880592" w:rsidP="00167AD0">
      <w:pPr>
        <w:jc w:val="center"/>
        <w:rPr>
          <w:rFonts w:ascii="Calibri" w:hAnsi="Calibri"/>
          <w:b/>
          <w:sz w:val="22"/>
          <w:szCs w:val="22"/>
        </w:rPr>
      </w:pPr>
      <w:r w:rsidRPr="00167AD0">
        <w:rPr>
          <w:rFonts w:ascii="Calibri" w:hAnsi="Calibri"/>
          <w:b/>
          <w:sz w:val="22"/>
          <w:szCs w:val="22"/>
        </w:rPr>
        <w:t xml:space="preserve">lub inną jednostkę naukową będącą organizacją prowadzącą badania </w:t>
      </w:r>
    </w:p>
    <w:p w14:paraId="1B3848AA" w14:textId="77777777" w:rsidR="00880592" w:rsidRPr="00167AD0" w:rsidRDefault="00880592" w:rsidP="00167AD0">
      <w:pPr>
        <w:jc w:val="center"/>
        <w:rPr>
          <w:rFonts w:ascii="Calibri" w:hAnsi="Calibri"/>
          <w:b/>
          <w:sz w:val="22"/>
          <w:szCs w:val="22"/>
        </w:rPr>
      </w:pPr>
      <w:r w:rsidRPr="00167AD0">
        <w:rPr>
          <w:rFonts w:ascii="Calibri" w:hAnsi="Calibri"/>
          <w:b/>
          <w:sz w:val="22"/>
          <w:szCs w:val="22"/>
        </w:rPr>
        <w:t>i upowszechniającą wiedzę</w:t>
      </w:r>
      <w:r w:rsidRPr="00167AD0">
        <w:rPr>
          <w:rStyle w:val="Odwoanieprzypisudolnego"/>
          <w:rFonts w:ascii="Calibri" w:hAnsi="Calibri"/>
          <w:b/>
          <w:sz w:val="22"/>
          <w:szCs w:val="22"/>
        </w:rPr>
        <w:footnoteReference w:id="1"/>
      </w:r>
    </w:p>
    <w:p w14:paraId="594861BF" w14:textId="77777777" w:rsidR="00880592" w:rsidRPr="00167AD0" w:rsidRDefault="00880592" w:rsidP="00167AD0">
      <w:pPr>
        <w:jc w:val="center"/>
        <w:rPr>
          <w:rFonts w:ascii="Calibri" w:hAnsi="Calibri"/>
          <w:sz w:val="22"/>
          <w:szCs w:val="22"/>
        </w:rPr>
      </w:pPr>
    </w:p>
    <w:p w14:paraId="48DABADF" w14:textId="77777777" w:rsidR="00880592" w:rsidRDefault="00880592" w:rsidP="00167AD0">
      <w:pPr>
        <w:jc w:val="center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 xml:space="preserve">Zakup usługi jest planowany w ramach projektu, który ubiega się o dofinansowanie w ramach </w:t>
      </w:r>
    </w:p>
    <w:p w14:paraId="0A3FD8BA" w14:textId="77777777" w:rsidR="00880592" w:rsidRPr="00167AD0" w:rsidRDefault="00880592" w:rsidP="00167AD0">
      <w:pPr>
        <w:jc w:val="center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 xml:space="preserve">I osi priorytetowej </w:t>
      </w:r>
      <w:r w:rsidRPr="00167AD0">
        <w:rPr>
          <w:rFonts w:ascii="Calibri" w:hAnsi="Calibri"/>
          <w:i/>
          <w:sz w:val="22"/>
          <w:szCs w:val="22"/>
        </w:rPr>
        <w:t>„Wsparcie prowadzenia prac B+R”,</w:t>
      </w:r>
      <w:r w:rsidRPr="00167AD0">
        <w:rPr>
          <w:rFonts w:ascii="Calibri" w:hAnsi="Calibri"/>
          <w:sz w:val="22"/>
          <w:szCs w:val="22"/>
        </w:rPr>
        <w:t xml:space="preserve"> </w:t>
      </w:r>
    </w:p>
    <w:p w14:paraId="4E6A17A2" w14:textId="77777777" w:rsidR="00880592" w:rsidRPr="00167AD0" w:rsidRDefault="00880592" w:rsidP="00167AD0">
      <w:pPr>
        <w:jc w:val="center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 xml:space="preserve">Działanie 1.1 </w:t>
      </w:r>
      <w:r w:rsidRPr="00167AD0">
        <w:rPr>
          <w:rFonts w:ascii="Calibri" w:hAnsi="Calibri"/>
          <w:i/>
          <w:sz w:val="22"/>
          <w:szCs w:val="22"/>
        </w:rPr>
        <w:t>„Projekty B+R przedsiębiorstw”,</w:t>
      </w:r>
      <w:r w:rsidRPr="00167AD0">
        <w:rPr>
          <w:rFonts w:ascii="Calibri" w:hAnsi="Calibri"/>
          <w:sz w:val="22"/>
          <w:szCs w:val="22"/>
        </w:rPr>
        <w:t xml:space="preserve"> </w:t>
      </w:r>
    </w:p>
    <w:p w14:paraId="5719874E" w14:textId="77777777" w:rsidR="00880592" w:rsidRDefault="00880592" w:rsidP="00167AD0">
      <w:pPr>
        <w:jc w:val="center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 xml:space="preserve">Podziałanie 1.1.1 </w:t>
      </w:r>
      <w:r w:rsidRPr="00167AD0">
        <w:rPr>
          <w:rFonts w:ascii="Calibri" w:hAnsi="Calibri"/>
          <w:i/>
          <w:sz w:val="22"/>
          <w:szCs w:val="22"/>
        </w:rPr>
        <w:t xml:space="preserve">„Badania przemysłowe i prace rozwojowe realizowane przez przedsiębiorstwa” </w:t>
      </w:r>
    </w:p>
    <w:p w14:paraId="096892EE" w14:textId="77777777" w:rsidR="00880592" w:rsidRPr="00167AD0" w:rsidRDefault="00880592" w:rsidP="00167AD0">
      <w:pPr>
        <w:jc w:val="center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 xml:space="preserve">w roku 2016 </w:t>
      </w:r>
    </w:p>
    <w:p w14:paraId="0BD974E7" w14:textId="77777777" w:rsidR="00880592" w:rsidRPr="00167AD0" w:rsidRDefault="00880592" w:rsidP="00167AD0">
      <w:pPr>
        <w:jc w:val="center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w ramach Programu Operacyjnego Inteligentny Rozwój na lata 2014-2020</w:t>
      </w:r>
    </w:p>
    <w:p w14:paraId="30667D7D" w14:textId="77777777" w:rsidR="00880592" w:rsidRPr="00167AD0" w:rsidRDefault="00880592" w:rsidP="00167AD0">
      <w:pPr>
        <w:jc w:val="both"/>
        <w:rPr>
          <w:rFonts w:ascii="Calibri" w:hAnsi="Calibri"/>
          <w:sz w:val="22"/>
          <w:szCs w:val="22"/>
        </w:rPr>
      </w:pPr>
    </w:p>
    <w:p w14:paraId="66E8E765" w14:textId="77777777" w:rsidR="00880592" w:rsidRPr="00167AD0" w:rsidRDefault="00880592" w:rsidP="00167AD0">
      <w:pPr>
        <w:jc w:val="both"/>
        <w:rPr>
          <w:rFonts w:ascii="Calibri" w:hAnsi="Calibri"/>
          <w:sz w:val="22"/>
          <w:szCs w:val="22"/>
        </w:rPr>
      </w:pPr>
    </w:p>
    <w:p w14:paraId="1001F65F" w14:textId="77777777" w:rsidR="00880592" w:rsidRPr="00167AD0" w:rsidRDefault="00880592" w:rsidP="00167AD0">
      <w:pPr>
        <w:jc w:val="both"/>
        <w:rPr>
          <w:rFonts w:ascii="Calibri" w:hAnsi="Calibri"/>
          <w:sz w:val="22"/>
          <w:szCs w:val="22"/>
        </w:rPr>
      </w:pPr>
    </w:p>
    <w:p w14:paraId="36554479" w14:textId="77777777" w:rsidR="00880592" w:rsidRPr="00167AD0" w:rsidRDefault="00880592" w:rsidP="00167AD0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b/>
          <w:sz w:val="22"/>
          <w:szCs w:val="22"/>
        </w:rPr>
        <w:t>Nazwa i adres Zamawiającego:</w:t>
      </w:r>
    </w:p>
    <w:p w14:paraId="0030A503" w14:textId="77777777" w:rsidR="00880592" w:rsidRPr="00167AD0" w:rsidRDefault="00880592" w:rsidP="00167AD0">
      <w:pPr>
        <w:ind w:left="284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MSU S.A.</w:t>
      </w:r>
    </w:p>
    <w:p w14:paraId="65370967" w14:textId="77777777" w:rsidR="00880592" w:rsidRPr="00167AD0" w:rsidRDefault="00880592" w:rsidP="00167AD0">
      <w:pPr>
        <w:ind w:left="284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ul. Szosa Toruńska 32-38</w:t>
      </w:r>
    </w:p>
    <w:p w14:paraId="0B709FCC" w14:textId="77777777" w:rsidR="00880592" w:rsidRPr="00167AD0" w:rsidRDefault="00880592" w:rsidP="00167AD0">
      <w:pPr>
        <w:ind w:left="284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86-300 Grudziądz</w:t>
      </w:r>
    </w:p>
    <w:p w14:paraId="7AAEFBC5" w14:textId="77777777" w:rsidR="00880592" w:rsidRPr="000C6C06" w:rsidRDefault="00880592" w:rsidP="00167AD0">
      <w:pPr>
        <w:ind w:left="284"/>
        <w:jc w:val="both"/>
        <w:rPr>
          <w:rFonts w:ascii="Calibri" w:hAnsi="Calibri"/>
          <w:sz w:val="22"/>
          <w:szCs w:val="22"/>
          <w:lang w:val="en-GB"/>
        </w:rPr>
      </w:pPr>
      <w:r w:rsidRPr="000C6C06">
        <w:rPr>
          <w:rFonts w:ascii="Calibri" w:hAnsi="Calibri"/>
          <w:sz w:val="22"/>
          <w:szCs w:val="22"/>
          <w:lang w:val="en-GB"/>
        </w:rPr>
        <w:t xml:space="preserve">e-mail: </w:t>
      </w:r>
      <w:hyperlink r:id="rId8" w:history="1">
        <w:r w:rsidRPr="000C6C06">
          <w:rPr>
            <w:rStyle w:val="Hipercze"/>
            <w:rFonts w:ascii="Calibri" w:hAnsi="Calibri"/>
            <w:sz w:val="22"/>
            <w:szCs w:val="22"/>
            <w:lang w:val="en-GB"/>
          </w:rPr>
          <w:t>sekretariat@msu.com.pl</w:t>
        </w:r>
      </w:hyperlink>
    </w:p>
    <w:p w14:paraId="25FDAA48" w14:textId="77777777" w:rsidR="00880592" w:rsidRPr="000C6C06" w:rsidRDefault="00880592" w:rsidP="00167AD0">
      <w:pPr>
        <w:jc w:val="both"/>
        <w:rPr>
          <w:rFonts w:ascii="Calibri" w:hAnsi="Calibri"/>
          <w:sz w:val="22"/>
          <w:szCs w:val="22"/>
          <w:lang w:val="en-GB"/>
        </w:rPr>
      </w:pPr>
    </w:p>
    <w:p w14:paraId="0F7A4D6C" w14:textId="77777777" w:rsidR="00880592" w:rsidRPr="00167AD0" w:rsidRDefault="00880592" w:rsidP="00167AD0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b/>
          <w:sz w:val="22"/>
          <w:szCs w:val="22"/>
        </w:rPr>
        <w:t>Osob</w:t>
      </w:r>
      <w:r>
        <w:rPr>
          <w:rFonts w:ascii="Calibri" w:hAnsi="Calibri"/>
          <w:b/>
          <w:sz w:val="22"/>
          <w:szCs w:val="22"/>
        </w:rPr>
        <w:t>a do kontaktu ze strony Zamawiającego</w:t>
      </w:r>
      <w:r w:rsidRPr="00167AD0">
        <w:rPr>
          <w:rFonts w:ascii="Calibri" w:hAnsi="Calibri"/>
          <w:b/>
          <w:sz w:val="22"/>
          <w:szCs w:val="22"/>
        </w:rPr>
        <w:t>:</w:t>
      </w:r>
    </w:p>
    <w:p w14:paraId="61F8E3BA" w14:textId="77777777" w:rsidR="00880592" w:rsidRPr="00167AD0" w:rsidRDefault="00880592" w:rsidP="00167AD0">
      <w:pPr>
        <w:ind w:left="284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Maciej Krzemiński</w:t>
      </w:r>
    </w:p>
    <w:p w14:paraId="244538F4" w14:textId="77777777" w:rsidR="00880592" w:rsidRDefault="00880592" w:rsidP="00FA24F6">
      <w:pPr>
        <w:ind w:left="284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e-mail:</w:t>
      </w:r>
      <w:r>
        <w:rPr>
          <w:rFonts w:ascii="Calibri" w:hAnsi="Calibri"/>
          <w:sz w:val="22"/>
          <w:szCs w:val="22"/>
        </w:rPr>
        <w:t xml:space="preserve"> </w:t>
      </w:r>
      <w:hyperlink r:id="rId9" w:history="1">
        <w:r w:rsidRPr="00837A5A">
          <w:rPr>
            <w:rStyle w:val="Hipercze"/>
            <w:rFonts w:ascii="Calibri" w:hAnsi="Calibri"/>
            <w:sz w:val="22"/>
            <w:szCs w:val="22"/>
          </w:rPr>
          <w:t>maciej.krzeminski@msu.com.pl</w:t>
        </w:r>
      </w:hyperlink>
    </w:p>
    <w:p w14:paraId="0EA6AF14" w14:textId="77777777" w:rsidR="00880592" w:rsidRPr="00167AD0" w:rsidRDefault="00880592" w:rsidP="00FA24F6">
      <w:pPr>
        <w:ind w:left="284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tel.:</w:t>
      </w:r>
      <w:r>
        <w:rPr>
          <w:rFonts w:ascii="Calibri" w:hAnsi="Calibri"/>
          <w:sz w:val="22"/>
          <w:szCs w:val="22"/>
        </w:rPr>
        <w:t xml:space="preserve"> 603 844 821</w:t>
      </w:r>
    </w:p>
    <w:p w14:paraId="2B973BDA" w14:textId="77777777" w:rsidR="00880592" w:rsidRPr="00167AD0" w:rsidRDefault="00880592" w:rsidP="00167AD0">
      <w:pPr>
        <w:jc w:val="both"/>
        <w:rPr>
          <w:rFonts w:ascii="Calibri" w:hAnsi="Calibri"/>
          <w:sz w:val="22"/>
          <w:szCs w:val="22"/>
        </w:rPr>
      </w:pPr>
    </w:p>
    <w:p w14:paraId="63DFECC4" w14:textId="77777777" w:rsidR="00880592" w:rsidRPr="00167AD0" w:rsidRDefault="00880592" w:rsidP="00167AD0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b/>
          <w:sz w:val="22"/>
          <w:szCs w:val="22"/>
        </w:rPr>
        <w:t>Nazwa Projektu</w:t>
      </w:r>
      <w:r>
        <w:rPr>
          <w:rFonts w:ascii="Calibri" w:hAnsi="Calibri"/>
          <w:b/>
          <w:sz w:val="22"/>
          <w:szCs w:val="22"/>
        </w:rPr>
        <w:t>, którego dotyczy przedmiot zamówienia:</w:t>
      </w:r>
    </w:p>
    <w:p w14:paraId="208AFB7D" w14:textId="77777777" w:rsidR="00880592" w:rsidRPr="009614D7" w:rsidRDefault="00880592" w:rsidP="003D20A0">
      <w:pPr>
        <w:ind w:left="284"/>
        <w:jc w:val="both"/>
        <w:rPr>
          <w:rFonts w:ascii="Calibri" w:hAnsi="Calibri"/>
          <w:i/>
          <w:sz w:val="22"/>
          <w:szCs w:val="22"/>
        </w:rPr>
      </w:pPr>
      <w:r w:rsidRPr="009614D7">
        <w:rPr>
          <w:rFonts w:ascii="Calibri" w:hAnsi="Calibri"/>
          <w:i/>
          <w:sz w:val="22"/>
          <w:szCs w:val="22"/>
        </w:rPr>
        <w:t>„ECO podeszwa – prace badawcze nad innowacyjnym produktem obuwniczym opartym o unikatową technologię recyklingu odpadów poliuretanowych PUR”</w:t>
      </w:r>
    </w:p>
    <w:p w14:paraId="0EDEAD8D" w14:textId="77777777" w:rsidR="00880592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</w:p>
    <w:p w14:paraId="0FB4A41C" w14:textId="77777777" w:rsidR="00880592" w:rsidRPr="00167AD0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</w:p>
    <w:p w14:paraId="20088E41" w14:textId="77777777" w:rsidR="00880592" w:rsidRPr="00167AD0" w:rsidRDefault="00880592" w:rsidP="00167AD0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b/>
          <w:sz w:val="22"/>
          <w:szCs w:val="22"/>
        </w:rPr>
        <w:lastRenderedPageBreak/>
        <w:t>Tryb udzielania zamówienia:</w:t>
      </w:r>
    </w:p>
    <w:p w14:paraId="0346236A" w14:textId="77777777" w:rsidR="00880592" w:rsidRPr="00167AD0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Zamówienie udzielane zgodnie z zasadą konkurencyjności – konkurs ofert</w:t>
      </w:r>
    </w:p>
    <w:p w14:paraId="34C95E25" w14:textId="77777777" w:rsidR="00880592" w:rsidRPr="00FA24F6" w:rsidRDefault="00880592" w:rsidP="00FA24F6">
      <w:pPr>
        <w:jc w:val="both"/>
        <w:rPr>
          <w:rFonts w:ascii="Calibri" w:hAnsi="Calibri"/>
          <w:sz w:val="22"/>
          <w:szCs w:val="22"/>
        </w:rPr>
      </w:pPr>
    </w:p>
    <w:p w14:paraId="2C2D739B" w14:textId="77777777" w:rsidR="00880592" w:rsidRPr="00167AD0" w:rsidRDefault="00880592" w:rsidP="00167AD0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b/>
          <w:sz w:val="22"/>
          <w:szCs w:val="22"/>
        </w:rPr>
        <w:t>Data ogłoszenia zapytania ofertowego:</w:t>
      </w:r>
    </w:p>
    <w:p w14:paraId="66B8DAB2" w14:textId="77777777" w:rsidR="00880592" w:rsidRPr="009614D7" w:rsidRDefault="00A97E81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05 lipc</w:t>
      </w:r>
      <w:r w:rsidR="00880592" w:rsidRPr="009614D7">
        <w:rPr>
          <w:rFonts w:ascii="Calibri" w:hAnsi="Calibri"/>
          <w:sz w:val="22"/>
          <w:szCs w:val="22"/>
        </w:rPr>
        <w:t>a 2016r.</w:t>
      </w:r>
    </w:p>
    <w:p w14:paraId="5CAAD340" w14:textId="77777777" w:rsidR="00880592" w:rsidRPr="00167AD0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</w:p>
    <w:p w14:paraId="2077305E" w14:textId="77777777" w:rsidR="00880592" w:rsidRPr="00167AD0" w:rsidRDefault="00880592" w:rsidP="00167AD0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167AD0">
        <w:rPr>
          <w:rFonts w:ascii="Calibri" w:hAnsi="Calibri"/>
          <w:b/>
          <w:sz w:val="22"/>
          <w:szCs w:val="22"/>
        </w:rPr>
        <w:t>Termin składania ofert:</w:t>
      </w:r>
    </w:p>
    <w:p w14:paraId="17875221" w14:textId="77777777" w:rsidR="00880592" w:rsidRPr="009614D7" w:rsidRDefault="00A97E81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12</w:t>
      </w:r>
      <w:r w:rsidRPr="009614D7">
        <w:rPr>
          <w:rFonts w:ascii="Calibri" w:hAnsi="Calibri"/>
          <w:sz w:val="22"/>
          <w:szCs w:val="22"/>
        </w:rPr>
        <w:t xml:space="preserve"> </w:t>
      </w:r>
      <w:r w:rsidR="00880592" w:rsidRPr="009614D7">
        <w:rPr>
          <w:rFonts w:ascii="Calibri" w:hAnsi="Calibri"/>
          <w:sz w:val="22"/>
          <w:szCs w:val="22"/>
        </w:rPr>
        <w:t>lipca 2016r., godz. 15:00</w:t>
      </w:r>
    </w:p>
    <w:p w14:paraId="3D667682" w14:textId="77777777" w:rsidR="00880592" w:rsidRPr="00167AD0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Za moment złożenia oferty uważa się moment wpływu oferty do Zamawiającego (oferty złożone po wyznaczonym terminie nie będą rozpatrywane)</w:t>
      </w:r>
      <w:r>
        <w:rPr>
          <w:rFonts w:ascii="Calibri" w:hAnsi="Calibri"/>
          <w:sz w:val="22"/>
          <w:szCs w:val="22"/>
        </w:rPr>
        <w:t>.</w:t>
      </w:r>
    </w:p>
    <w:p w14:paraId="1EDD2DBF" w14:textId="77777777" w:rsidR="00880592" w:rsidRPr="00167AD0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</w:p>
    <w:p w14:paraId="2630CE08" w14:textId="77777777" w:rsidR="00880592" w:rsidRPr="00167AD0" w:rsidRDefault="00880592" w:rsidP="00167AD0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167AD0">
        <w:rPr>
          <w:rFonts w:ascii="Calibri" w:hAnsi="Calibri"/>
          <w:b/>
          <w:sz w:val="22"/>
          <w:szCs w:val="22"/>
        </w:rPr>
        <w:t>Termin związania ofertą:</w:t>
      </w:r>
    </w:p>
    <w:p w14:paraId="395CD3FC" w14:textId="77777777" w:rsidR="00880592" w:rsidRPr="00167AD0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Termin związania ofertą wynosi</w:t>
      </w:r>
      <w:r w:rsidRPr="00167AD0">
        <w:rPr>
          <w:rFonts w:ascii="Calibri" w:hAnsi="Calibri"/>
          <w:sz w:val="22"/>
          <w:szCs w:val="22"/>
        </w:rPr>
        <w:t xml:space="preserve"> </w:t>
      </w:r>
      <w:r w:rsidRPr="00167AD0">
        <w:rPr>
          <w:rFonts w:ascii="Calibri" w:hAnsi="Calibri"/>
          <w:sz w:val="22"/>
          <w:szCs w:val="22"/>
          <w:u w:val="single"/>
        </w:rPr>
        <w:t xml:space="preserve">przynajmniej </w:t>
      </w:r>
      <w:r>
        <w:rPr>
          <w:rFonts w:ascii="Calibri" w:hAnsi="Calibri"/>
          <w:sz w:val="22"/>
          <w:szCs w:val="22"/>
          <w:u w:val="single"/>
        </w:rPr>
        <w:t>120</w:t>
      </w:r>
      <w:r w:rsidRPr="00167AD0">
        <w:rPr>
          <w:rFonts w:ascii="Calibri" w:hAnsi="Calibri"/>
          <w:sz w:val="22"/>
          <w:szCs w:val="22"/>
          <w:u w:val="single"/>
        </w:rPr>
        <w:t xml:space="preserve"> dni</w:t>
      </w:r>
      <w:r w:rsidRPr="00167AD0">
        <w:rPr>
          <w:rFonts w:ascii="Calibri" w:hAnsi="Calibri"/>
          <w:sz w:val="22"/>
          <w:szCs w:val="22"/>
        </w:rPr>
        <w:t xml:space="preserve"> od daty jej złożenia</w:t>
      </w:r>
    </w:p>
    <w:p w14:paraId="393D4489" w14:textId="77777777" w:rsidR="00880592" w:rsidRPr="00167AD0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</w:p>
    <w:p w14:paraId="7E7B1B60" w14:textId="77777777" w:rsidR="00880592" w:rsidRPr="00167AD0" w:rsidRDefault="00880592" w:rsidP="00167AD0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167AD0">
        <w:rPr>
          <w:rFonts w:ascii="Calibri" w:hAnsi="Calibri"/>
          <w:b/>
          <w:sz w:val="22"/>
          <w:szCs w:val="22"/>
        </w:rPr>
        <w:t>Sposób i miejsce składania ofert:</w:t>
      </w:r>
    </w:p>
    <w:p w14:paraId="53D62962" w14:textId="77777777" w:rsidR="00880592" w:rsidRPr="00167AD0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Oferty można składać w formie pisemnej, osobiście lub za pomocą poczty/kuriera do biura Zamawiającego na adres:</w:t>
      </w:r>
    </w:p>
    <w:p w14:paraId="59FE8A03" w14:textId="77777777" w:rsidR="00880592" w:rsidRPr="00FA24F6" w:rsidRDefault="00880592" w:rsidP="00167AD0">
      <w:pPr>
        <w:pStyle w:val="Akapitzlist"/>
        <w:ind w:left="284"/>
        <w:jc w:val="both"/>
        <w:rPr>
          <w:rFonts w:ascii="Calibri" w:hAnsi="Calibri"/>
          <w:i/>
          <w:sz w:val="22"/>
          <w:szCs w:val="22"/>
        </w:rPr>
      </w:pPr>
      <w:r w:rsidRPr="00FA24F6">
        <w:rPr>
          <w:rFonts w:ascii="Calibri" w:hAnsi="Calibri"/>
          <w:i/>
          <w:sz w:val="22"/>
          <w:szCs w:val="22"/>
        </w:rPr>
        <w:t>MSU S.A.</w:t>
      </w:r>
    </w:p>
    <w:p w14:paraId="15018722" w14:textId="77777777" w:rsidR="00880592" w:rsidRPr="00FA24F6" w:rsidRDefault="00880592" w:rsidP="00167AD0">
      <w:pPr>
        <w:ind w:left="284"/>
        <w:jc w:val="both"/>
        <w:rPr>
          <w:rFonts w:ascii="Calibri" w:hAnsi="Calibri"/>
          <w:i/>
          <w:sz w:val="22"/>
          <w:szCs w:val="22"/>
        </w:rPr>
      </w:pPr>
      <w:r w:rsidRPr="00FA24F6">
        <w:rPr>
          <w:rFonts w:ascii="Calibri" w:hAnsi="Calibri"/>
          <w:i/>
          <w:sz w:val="22"/>
          <w:szCs w:val="22"/>
        </w:rPr>
        <w:t>ul. Szosa Toruńska 32-38</w:t>
      </w:r>
    </w:p>
    <w:p w14:paraId="76A9E85C" w14:textId="77777777" w:rsidR="00880592" w:rsidRPr="00FA24F6" w:rsidRDefault="00880592" w:rsidP="00167AD0">
      <w:pPr>
        <w:ind w:left="284"/>
        <w:jc w:val="both"/>
        <w:rPr>
          <w:rFonts w:ascii="Calibri" w:hAnsi="Calibri"/>
          <w:i/>
          <w:sz w:val="22"/>
          <w:szCs w:val="22"/>
        </w:rPr>
      </w:pPr>
      <w:r w:rsidRPr="00FA24F6">
        <w:rPr>
          <w:rFonts w:ascii="Calibri" w:hAnsi="Calibri"/>
          <w:i/>
          <w:sz w:val="22"/>
          <w:szCs w:val="22"/>
        </w:rPr>
        <w:t>86-300 Grudziądz</w:t>
      </w:r>
    </w:p>
    <w:p w14:paraId="6F43F66C" w14:textId="77777777" w:rsidR="00880592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 xml:space="preserve">lub za pośrednictwem poczty elektronicznej na adres e-mail: </w:t>
      </w:r>
      <w:hyperlink r:id="rId10" w:history="1">
        <w:r w:rsidRPr="00837A5A">
          <w:rPr>
            <w:rStyle w:val="Hipercze"/>
            <w:rFonts w:ascii="Calibri" w:hAnsi="Calibri"/>
            <w:sz w:val="22"/>
            <w:szCs w:val="22"/>
          </w:rPr>
          <w:t>maciej.krzmeminski@msu.com.pl</w:t>
        </w:r>
      </w:hyperlink>
    </w:p>
    <w:p w14:paraId="1D5187BF" w14:textId="77777777" w:rsidR="00880592" w:rsidRPr="00FA24F6" w:rsidRDefault="00880592" w:rsidP="00FA24F6">
      <w:pPr>
        <w:jc w:val="both"/>
        <w:rPr>
          <w:rFonts w:ascii="Calibri" w:hAnsi="Calibri"/>
          <w:sz w:val="22"/>
          <w:szCs w:val="22"/>
        </w:rPr>
      </w:pPr>
    </w:p>
    <w:p w14:paraId="5BD15D43" w14:textId="77777777" w:rsidR="00880592" w:rsidRPr="00167AD0" w:rsidRDefault="00880592" w:rsidP="00167AD0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167AD0">
        <w:rPr>
          <w:rFonts w:ascii="Calibri" w:hAnsi="Calibri"/>
          <w:b/>
          <w:sz w:val="22"/>
          <w:szCs w:val="22"/>
        </w:rPr>
        <w:t>Warunki udziału w postępowaniu/kryteria dopuszczające:</w:t>
      </w:r>
    </w:p>
    <w:p w14:paraId="09F3B9FF" w14:textId="77777777" w:rsidR="00880592" w:rsidRPr="00167AD0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Do udziału w niniejszym postępowaniu dopuszczone będą podmioty spełniające poniższe kryteria, oceniane na podstawie oświadczeń będących załącznikiem do formularza ofertowego. Niespełnienie jakiegokolwiek z niżej wymienionych kryteriów skutkować będzie odrzuceniem oferty:</w:t>
      </w:r>
    </w:p>
    <w:p w14:paraId="66331944" w14:textId="77777777" w:rsidR="00880592" w:rsidRPr="00167AD0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</w:p>
    <w:p w14:paraId="515D374B" w14:textId="77777777" w:rsidR="00880592" w:rsidRDefault="00880592" w:rsidP="00FA24F6">
      <w:pPr>
        <w:pStyle w:val="Akapitzlist"/>
        <w:numPr>
          <w:ilvl w:val="0"/>
          <w:numId w:val="22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Posiadanie statusu: uczelni publicznej, państwowego instytutu badawczego, instytutu PAN lub innej jednostki naukowej będącej organizacją prowadzącą badania i upowszechniającą wiedzę, o których mowa w art. 2 pkt 83 rozporządzenia Komisji (UE) nr 651/2014 z dnia 17 czerwca 2014r., które podlegają ocenie jakości działalności naukowej lub badawczo-rozwojowej jednostek naukowych, o których mowa w art. 41 ust. 1 pkt 1 i art. 42 ustawy z dnia 30 kwietnia 2010r. o zasadach finansowania nauki (Dz. U. z 2014r., poz. 1620) i otrzymała co najmniej ocenę B.</w:t>
      </w:r>
    </w:p>
    <w:p w14:paraId="001F202D" w14:textId="77777777" w:rsidR="00880592" w:rsidRPr="00FA24F6" w:rsidRDefault="00880592" w:rsidP="00FA24F6">
      <w:pPr>
        <w:pStyle w:val="Akapitzlist"/>
        <w:numPr>
          <w:ilvl w:val="0"/>
          <w:numId w:val="22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FA24F6">
        <w:rPr>
          <w:rFonts w:ascii="Calibri" w:hAnsi="Calibri"/>
          <w:sz w:val="22"/>
          <w:szCs w:val="22"/>
        </w:rPr>
        <w:t>Z udziału w postępowaniu wykluczone są podmioty powiązane osobowo i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45220F5A" w14:textId="77777777" w:rsidR="00880592" w:rsidRPr="00167AD0" w:rsidRDefault="00880592" w:rsidP="00167AD0">
      <w:pPr>
        <w:pStyle w:val="Akapitzlist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uczestniczeniu w spółce, jako wspólnik spółki cywilnej lub spółki osobowej,</w:t>
      </w:r>
    </w:p>
    <w:p w14:paraId="46B3C198" w14:textId="77777777" w:rsidR="00880592" w:rsidRPr="00167AD0" w:rsidRDefault="00880592" w:rsidP="00167AD0">
      <w:pPr>
        <w:pStyle w:val="Akapitzlist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posiadaniu co najmniej 10% udziałów lub akcji,</w:t>
      </w:r>
    </w:p>
    <w:p w14:paraId="7916BA88" w14:textId="77777777" w:rsidR="00880592" w:rsidRPr="00167AD0" w:rsidRDefault="00880592" w:rsidP="00167AD0">
      <w:pPr>
        <w:pStyle w:val="Akapitzlist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pełnieniu funkcji członka organu nadzorczego lub zarządzającego, prokurenta, pełnomocnika,</w:t>
      </w:r>
    </w:p>
    <w:p w14:paraId="77FEFD32" w14:textId="77777777" w:rsidR="00880592" w:rsidRPr="00167AD0" w:rsidRDefault="00880592" w:rsidP="00167AD0">
      <w:pPr>
        <w:pStyle w:val="Akapitzlist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lastRenderedPageBreak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C4468DE" w14:textId="77777777" w:rsidR="00880592" w:rsidRDefault="00880592" w:rsidP="00FA24F6">
      <w:pPr>
        <w:pStyle w:val="Akapitzlist"/>
        <w:numPr>
          <w:ilvl w:val="0"/>
          <w:numId w:val="22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FA24F6">
        <w:rPr>
          <w:rFonts w:ascii="Calibri" w:hAnsi="Calibri"/>
          <w:sz w:val="22"/>
          <w:szCs w:val="22"/>
        </w:rPr>
        <w:t>Oferent powinien posiadać odpowiednie zasoby osobowe zdolne do wykonania przedmiotu zamówienia.</w:t>
      </w:r>
    </w:p>
    <w:p w14:paraId="3777D04F" w14:textId="77777777" w:rsidR="00880592" w:rsidRDefault="00880592" w:rsidP="00FA24F6">
      <w:pPr>
        <w:pStyle w:val="Akapitzlist"/>
        <w:numPr>
          <w:ilvl w:val="0"/>
          <w:numId w:val="22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FA24F6">
        <w:rPr>
          <w:rFonts w:ascii="Calibri" w:hAnsi="Calibri"/>
          <w:sz w:val="22"/>
          <w:szCs w:val="22"/>
        </w:rPr>
        <w:t>Oferent musi dysponować laboratorium chemicznym.</w:t>
      </w:r>
    </w:p>
    <w:p w14:paraId="0A7F415E" w14:textId="77777777" w:rsidR="00880592" w:rsidRPr="00FA24F6" w:rsidRDefault="00880592" w:rsidP="00FA24F6">
      <w:pPr>
        <w:pStyle w:val="Akapitzlist"/>
        <w:numPr>
          <w:ilvl w:val="0"/>
          <w:numId w:val="22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FA24F6">
        <w:rPr>
          <w:rFonts w:ascii="Calibri" w:hAnsi="Calibri"/>
          <w:sz w:val="22"/>
          <w:szCs w:val="22"/>
        </w:rPr>
        <w:t>Oferent powinien zagwarantować sposób realizacji usługi badawczej korzystny z punktu widzenia ochrony środowiska poprzez zapewnienie minimalizacji zużycia materiałów, surowców, energii itp. niezbędnych do realizacji ww. usługi.</w:t>
      </w:r>
    </w:p>
    <w:p w14:paraId="4EFB5E62" w14:textId="77777777" w:rsidR="00880592" w:rsidRPr="00167AD0" w:rsidRDefault="00880592" w:rsidP="00167AD0">
      <w:pPr>
        <w:jc w:val="both"/>
        <w:rPr>
          <w:rFonts w:ascii="Calibri" w:hAnsi="Calibri"/>
          <w:sz w:val="22"/>
          <w:szCs w:val="22"/>
        </w:rPr>
      </w:pPr>
    </w:p>
    <w:p w14:paraId="1C60A806" w14:textId="77777777" w:rsidR="00880592" w:rsidRPr="00167AD0" w:rsidRDefault="00880592" w:rsidP="00167AD0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167AD0">
        <w:rPr>
          <w:rFonts w:ascii="Calibri" w:hAnsi="Calibri"/>
          <w:b/>
          <w:sz w:val="22"/>
          <w:szCs w:val="22"/>
        </w:rPr>
        <w:t xml:space="preserve"> Termin realizacji przedmiotu oferty:</w:t>
      </w:r>
    </w:p>
    <w:p w14:paraId="431AC087" w14:textId="77777777" w:rsidR="00880592" w:rsidRPr="009343A9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 xml:space="preserve">Planowane rozpoczęcie realizacji przedmiotu </w:t>
      </w:r>
      <w:r w:rsidRPr="009343A9">
        <w:rPr>
          <w:rFonts w:ascii="Calibri" w:hAnsi="Calibri"/>
          <w:sz w:val="22"/>
          <w:szCs w:val="22"/>
        </w:rPr>
        <w:t>oferty – listopad 2016</w:t>
      </w:r>
    </w:p>
    <w:p w14:paraId="7458C66B" w14:textId="77777777" w:rsidR="00880592" w:rsidRPr="009343A9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  <w:r w:rsidRPr="009343A9">
        <w:rPr>
          <w:rFonts w:ascii="Calibri" w:hAnsi="Calibri"/>
          <w:sz w:val="22"/>
          <w:szCs w:val="22"/>
        </w:rPr>
        <w:t>Planowane zakończenie realizacji prac w projekcie – październik 2018</w:t>
      </w:r>
    </w:p>
    <w:p w14:paraId="0CC0ECBD" w14:textId="77777777" w:rsidR="00880592" w:rsidRPr="00167AD0" w:rsidRDefault="00880592" w:rsidP="00167AD0">
      <w:pPr>
        <w:jc w:val="both"/>
        <w:rPr>
          <w:rFonts w:ascii="Calibri" w:hAnsi="Calibri"/>
          <w:sz w:val="22"/>
          <w:szCs w:val="22"/>
        </w:rPr>
      </w:pPr>
    </w:p>
    <w:p w14:paraId="6046B77F" w14:textId="77777777" w:rsidR="00880592" w:rsidRDefault="00880592" w:rsidP="00167AD0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167AD0">
        <w:rPr>
          <w:rFonts w:ascii="Calibri" w:hAnsi="Calibri"/>
          <w:b/>
          <w:sz w:val="22"/>
          <w:szCs w:val="22"/>
        </w:rPr>
        <w:t xml:space="preserve"> Opis przedmiotu </w:t>
      </w:r>
      <w:r>
        <w:rPr>
          <w:rFonts w:ascii="Calibri" w:hAnsi="Calibri"/>
          <w:b/>
          <w:sz w:val="22"/>
          <w:szCs w:val="22"/>
        </w:rPr>
        <w:t>zamówienia w ramach zapytaniach ofertowego</w:t>
      </w:r>
      <w:r w:rsidRPr="00167AD0">
        <w:rPr>
          <w:rFonts w:ascii="Calibri" w:hAnsi="Calibri"/>
          <w:b/>
          <w:sz w:val="22"/>
          <w:szCs w:val="22"/>
        </w:rPr>
        <w:t>:</w:t>
      </w:r>
    </w:p>
    <w:p w14:paraId="13FA5CC1" w14:textId="77777777" w:rsidR="00600C43" w:rsidRPr="00600C43" w:rsidRDefault="00600C43" w:rsidP="00600C43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  <w:r w:rsidRPr="00600C43">
        <w:rPr>
          <w:rFonts w:ascii="Calibri" w:hAnsi="Calibri"/>
          <w:sz w:val="22"/>
          <w:szCs w:val="22"/>
        </w:rPr>
        <w:t>Planowany projekt badawczy dotyczy przeprowadzenia badań przemysłowych i prac rozwojowych nad innowacyjną technologią produkcji ekologicznych podeszew</w:t>
      </w:r>
      <w:r>
        <w:rPr>
          <w:rFonts w:ascii="Calibri" w:hAnsi="Calibri"/>
          <w:sz w:val="22"/>
          <w:szCs w:val="22"/>
        </w:rPr>
        <w:t xml:space="preserve"> obuwniczych</w:t>
      </w:r>
      <w:r w:rsidRPr="00600C43">
        <w:rPr>
          <w:rFonts w:ascii="Calibri" w:hAnsi="Calibri"/>
          <w:sz w:val="22"/>
          <w:szCs w:val="22"/>
        </w:rPr>
        <w:t xml:space="preserve">, opartą o wykorzystanie </w:t>
      </w:r>
      <w:r>
        <w:rPr>
          <w:rFonts w:ascii="Calibri" w:hAnsi="Calibri"/>
          <w:sz w:val="22"/>
          <w:szCs w:val="22"/>
        </w:rPr>
        <w:t xml:space="preserve">jako surowca </w:t>
      </w:r>
      <w:r w:rsidRPr="00600C43">
        <w:rPr>
          <w:rFonts w:ascii="Calibri" w:hAnsi="Calibri"/>
          <w:sz w:val="22"/>
          <w:szCs w:val="22"/>
        </w:rPr>
        <w:t>poprodukcyjnych odpadów poliuretanowych. Badania będą prowadzone przez okres 24 miesięcy, w ramach czterech odrębnych etapów projektu.</w:t>
      </w:r>
    </w:p>
    <w:p w14:paraId="06C514E2" w14:textId="77777777" w:rsidR="00600C43" w:rsidRDefault="00600C43" w:rsidP="005744D4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</w:p>
    <w:p w14:paraId="51BEE17D" w14:textId="77777777" w:rsidR="00880592" w:rsidRPr="00600C43" w:rsidRDefault="00880592" w:rsidP="005744D4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  <w:r w:rsidRPr="00600C43">
        <w:rPr>
          <w:rFonts w:ascii="Calibri" w:hAnsi="Calibri"/>
          <w:sz w:val="22"/>
          <w:szCs w:val="22"/>
        </w:rPr>
        <w:t xml:space="preserve">Przedmiotem zamówienia jest </w:t>
      </w:r>
      <w:r w:rsidR="00600C43">
        <w:rPr>
          <w:rFonts w:ascii="Calibri" w:hAnsi="Calibri"/>
          <w:sz w:val="22"/>
          <w:szCs w:val="22"/>
        </w:rPr>
        <w:t xml:space="preserve">zlecenie Podwykonawcy obsługi w zakresie </w:t>
      </w:r>
      <w:r w:rsidRPr="00600C43">
        <w:rPr>
          <w:rFonts w:ascii="Calibri" w:hAnsi="Calibri"/>
          <w:b/>
          <w:sz w:val="22"/>
          <w:szCs w:val="22"/>
        </w:rPr>
        <w:t xml:space="preserve">przeprowadzenie części prac badawczych </w:t>
      </w:r>
      <w:r w:rsidR="00600C43">
        <w:rPr>
          <w:rFonts w:ascii="Calibri" w:hAnsi="Calibri"/>
          <w:b/>
          <w:sz w:val="22"/>
          <w:szCs w:val="22"/>
        </w:rPr>
        <w:t xml:space="preserve"> w ww. projekcie, </w:t>
      </w:r>
      <w:r w:rsidRPr="00600C43">
        <w:rPr>
          <w:rFonts w:ascii="Calibri" w:hAnsi="Calibri"/>
          <w:b/>
          <w:sz w:val="22"/>
          <w:szCs w:val="22"/>
        </w:rPr>
        <w:t>w postaci badań przemysłowych i prac rozwojowych</w:t>
      </w:r>
      <w:r w:rsidR="00600C43">
        <w:rPr>
          <w:rFonts w:ascii="Calibri" w:hAnsi="Calibri"/>
          <w:b/>
          <w:sz w:val="22"/>
          <w:szCs w:val="22"/>
        </w:rPr>
        <w:t>,</w:t>
      </w:r>
      <w:r w:rsidRPr="00600C43">
        <w:rPr>
          <w:rFonts w:ascii="Calibri" w:hAnsi="Calibri"/>
          <w:b/>
          <w:sz w:val="22"/>
          <w:szCs w:val="22"/>
        </w:rPr>
        <w:t xml:space="preserve"> realizowanych w oparciu o zapisy wynalazku dotyczącego sposobu otrzymywania glikolizatów z odpadów poliuretanowych</w:t>
      </w:r>
      <w:r w:rsidRPr="00600C43">
        <w:rPr>
          <w:rFonts w:ascii="Calibri" w:hAnsi="Calibri"/>
          <w:sz w:val="22"/>
          <w:szCs w:val="22"/>
        </w:rPr>
        <w:t>, w poniższym zakresie:</w:t>
      </w:r>
    </w:p>
    <w:p w14:paraId="22DD6BE0" w14:textId="77777777" w:rsidR="00880592" w:rsidRPr="00600C43" w:rsidRDefault="00880592" w:rsidP="005744D4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</w:p>
    <w:p w14:paraId="238046B2" w14:textId="77777777" w:rsidR="00880592" w:rsidRPr="00600C43" w:rsidRDefault="00880592" w:rsidP="005744D4">
      <w:pPr>
        <w:pStyle w:val="Akapitzlist"/>
        <w:ind w:left="284"/>
        <w:jc w:val="both"/>
        <w:rPr>
          <w:rFonts w:ascii="Calibri" w:hAnsi="Calibri"/>
          <w:b/>
          <w:sz w:val="22"/>
          <w:szCs w:val="22"/>
          <w:u w:val="single"/>
        </w:rPr>
      </w:pPr>
      <w:r w:rsidRPr="00600C43">
        <w:rPr>
          <w:rFonts w:ascii="Calibri" w:hAnsi="Calibri"/>
          <w:b/>
          <w:sz w:val="22"/>
          <w:szCs w:val="22"/>
          <w:u w:val="single"/>
        </w:rPr>
        <w:t>I. BADANIA PRZEMYSŁOWE:</w:t>
      </w:r>
    </w:p>
    <w:p w14:paraId="0B24D7BC" w14:textId="77777777" w:rsidR="00880592" w:rsidRPr="00600C43" w:rsidRDefault="00880592" w:rsidP="00EF7486">
      <w:pPr>
        <w:ind w:left="284"/>
        <w:jc w:val="both"/>
        <w:rPr>
          <w:rFonts w:ascii="Calibri" w:hAnsi="Calibri"/>
          <w:b/>
          <w:sz w:val="22"/>
          <w:szCs w:val="22"/>
        </w:rPr>
      </w:pPr>
      <w:r w:rsidRPr="00600C43">
        <w:rPr>
          <w:rFonts w:ascii="Calibri" w:hAnsi="Calibri"/>
          <w:b/>
          <w:sz w:val="22"/>
          <w:szCs w:val="22"/>
        </w:rPr>
        <w:t>Zlecane do przeprowadzenia w ramach ETAPU nr 1 projektu badawczego tj.:</w:t>
      </w:r>
    </w:p>
    <w:p w14:paraId="1F74FC33" w14:textId="77777777" w:rsidR="00880592" w:rsidRPr="00600C43" w:rsidRDefault="00880592" w:rsidP="009614D7">
      <w:pPr>
        <w:numPr>
          <w:ilvl w:val="0"/>
          <w:numId w:val="38"/>
        </w:numPr>
        <w:jc w:val="both"/>
        <w:rPr>
          <w:rFonts w:ascii="Calibri" w:hAnsi="Calibri"/>
          <w:sz w:val="22"/>
          <w:szCs w:val="22"/>
        </w:rPr>
      </w:pPr>
      <w:r w:rsidRPr="00600C43">
        <w:rPr>
          <w:rFonts w:ascii="Calibri" w:hAnsi="Calibri"/>
          <w:b/>
          <w:sz w:val="22"/>
          <w:szCs w:val="22"/>
        </w:rPr>
        <w:t>Zadanie nr 1:</w:t>
      </w:r>
      <w:r w:rsidRPr="00600C43">
        <w:rPr>
          <w:rFonts w:ascii="Calibri" w:hAnsi="Calibri"/>
          <w:sz w:val="22"/>
          <w:szCs w:val="22"/>
        </w:rPr>
        <w:t xml:space="preserve"> Przeprowadzenie procesu glikolizy na czterech rodzajach odpadów poliuretanowych, dostarczanych Podwykonawcy przez Zamawiającego - przeprowadzenie procesu glikolizy nastąpi w oparciu o udostępniany Podwykonawcy przez Zamawiającego, zakupywany w ramach projektu, patent pn. </w:t>
      </w:r>
      <w:r w:rsidRPr="00600C43">
        <w:rPr>
          <w:rFonts w:ascii="Calibri" w:hAnsi="Calibri"/>
          <w:i/>
          <w:sz w:val="22"/>
          <w:szCs w:val="22"/>
        </w:rPr>
        <w:t>Sposób otrzymywania glikolizatów z odpadów poliuretanowych</w:t>
      </w:r>
      <w:r w:rsidRPr="00600C43">
        <w:rPr>
          <w:rFonts w:ascii="Calibri" w:hAnsi="Calibri"/>
          <w:sz w:val="22"/>
          <w:szCs w:val="22"/>
        </w:rPr>
        <w:t>.</w:t>
      </w:r>
    </w:p>
    <w:p w14:paraId="65FBED24" w14:textId="77777777" w:rsidR="00880592" w:rsidRPr="00600C43" w:rsidRDefault="00880592" w:rsidP="009614D7">
      <w:pPr>
        <w:numPr>
          <w:ilvl w:val="0"/>
          <w:numId w:val="38"/>
        </w:numPr>
        <w:jc w:val="both"/>
        <w:rPr>
          <w:rFonts w:ascii="Calibri" w:hAnsi="Calibri"/>
          <w:sz w:val="22"/>
          <w:szCs w:val="22"/>
        </w:rPr>
      </w:pPr>
      <w:r w:rsidRPr="00600C43">
        <w:rPr>
          <w:rFonts w:ascii="Calibri" w:hAnsi="Calibri"/>
          <w:b/>
          <w:sz w:val="22"/>
          <w:szCs w:val="22"/>
        </w:rPr>
        <w:t>Zadanie nr 2:</w:t>
      </w:r>
      <w:r w:rsidRPr="00600C43">
        <w:rPr>
          <w:rFonts w:ascii="Calibri" w:hAnsi="Calibri"/>
          <w:sz w:val="22"/>
          <w:szCs w:val="22"/>
        </w:rPr>
        <w:t xml:space="preserve"> Przeprowadzenie badań fizykochemicznych otrzymanych produktów glikolizy (glikolizatów) - badania laboratoryjne pod względem właściwości fizykochemicznych otrzymanych glikolizatów</w:t>
      </w:r>
      <w:r w:rsidR="00A97E81" w:rsidRPr="00600C43">
        <w:rPr>
          <w:rFonts w:ascii="Calibri" w:hAnsi="Calibri"/>
          <w:sz w:val="22"/>
          <w:szCs w:val="22"/>
        </w:rPr>
        <w:t>.</w:t>
      </w:r>
    </w:p>
    <w:p w14:paraId="0CC57C43" w14:textId="77777777" w:rsidR="00880592" w:rsidRPr="00600C43" w:rsidRDefault="00880592" w:rsidP="009614D7">
      <w:pPr>
        <w:numPr>
          <w:ilvl w:val="0"/>
          <w:numId w:val="38"/>
        </w:numPr>
        <w:jc w:val="both"/>
        <w:rPr>
          <w:rFonts w:ascii="Calibri" w:hAnsi="Calibri"/>
          <w:sz w:val="22"/>
          <w:szCs w:val="22"/>
        </w:rPr>
      </w:pPr>
      <w:r w:rsidRPr="00600C43">
        <w:rPr>
          <w:rFonts w:ascii="Calibri" w:hAnsi="Calibri"/>
          <w:b/>
          <w:sz w:val="22"/>
          <w:szCs w:val="22"/>
        </w:rPr>
        <w:t>Zadanie nr 3:</w:t>
      </w:r>
      <w:r w:rsidRPr="00600C43">
        <w:rPr>
          <w:rFonts w:ascii="Calibri" w:hAnsi="Calibri"/>
          <w:sz w:val="22"/>
          <w:szCs w:val="22"/>
        </w:rPr>
        <w:t xml:space="preserve"> Opracowanie zbiorczych wyników badań laboratoryjnych.</w:t>
      </w:r>
    </w:p>
    <w:p w14:paraId="0F3CC553" w14:textId="77777777" w:rsidR="00880592" w:rsidRPr="00600C43" w:rsidRDefault="00880592" w:rsidP="00664D9C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14:paraId="296AB05C" w14:textId="77777777" w:rsidR="00880592" w:rsidRPr="00600C43" w:rsidRDefault="00880592" w:rsidP="00664D9C">
      <w:pPr>
        <w:ind w:left="360"/>
        <w:jc w:val="both"/>
        <w:rPr>
          <w:rFonts w:ascii="Calibri" w:hAnsi="Calibri"/>
          <w:b/>
          <w:sz w:val="22"/>
          <w:szCs w:val="22"/>
        </w:rPr>
      </w:pPr>
      <w:r w:rsidRPr="00600C43">
        <w:rPr>
          <w:rFonts w:ascii="Calibri" w:hAnsi="Calibri"/>
          <w:b/>
          <w:sz w:val="22"/>
          <w:szCs w:val="22"/>
        </w:rPr>
        <w:t>Realizacja ww. zadań odbędzie się w całości na terenie i pod bezpośrednim nadzorem Podwykonawcy – maksymalny czas realizacji ww. zadań – 11 miesięcy.</w:t>
      </w:r>
    </w:p>
    <w:p w14:paraId="7CFC7D87" w14:textId="77777777" w:rsidR="00880592" w:rsidRPr="00600C43" w:rsidRDefault="00880592" w:rsidP="00D26105">
      <w:pPr>
        <w:ind w:left="720"/>
        <w:jc w:val="both"/>
        <w:rPr>
          <w:rFonts w:ascii="Calibri" w:hAnsi="Calibri"/>
          <w:sz w:val="22"/>
          <w:szCs w:val="22"/>
        </w:rPr>
      </w:pPr>
    </w:p>
    <w:p w14:paraId="7D68A883" w14:textId="77777777" w:rsidR="00880592" w:rsidRPr="00600C43" w:rsidRDefault="00880592" w:rsidP="00664D9C">
      <w:pPr>
        <w:ind w:left="284" w:firstLine="76"/>
        <w:jc w:val="both"/>
        <w:rPr>
          <w:rFonts w:ascii="Calibri" w:hAnsi="Calibri"/>
          <w:b/>
          <w:sz w:val="22"/>
          <w:szCs w:val="22"/>
        </w:rPr>
      </w:pPr>
      <w:r w:rsidRPr="00600C43">
        <w:rPr>
          <w:rFonts w:ascii="Calibri" w:hAnsi="Calibri"/>
          <w:b/>
          <w:sz w:val="22"/>
          <w:szCs w:val="22"/>
        </w:rPr>
        <w:t>Oczekiwany wynik zlecanych w etapie nr 1 prac :</w:t>
      </w:r>
    </w:p>
    <w:p w14:paraId="3315AF30" w14:textId="77777777" w:rsidR="00880592" w:rsidRPr="00600C43" w:rsidRDefault="00880592" w:rsidP="00664D9C">
      <w:pPr>
        <w:ind w:left="360"/>
        <w:jc w:val="both"/>
        <w:rPr>
          <w:rFonts w:ascii="Calibri" w:hAnsi="Calibri"/>
          <w:sz w:val="22"/>
          <w:szCs w:val="22"/>
        </w:rPr>
      </w:pPr>
      <w:r w:rsidRPr="00600C43">
        <w:rPr>
          <w:rFonts w:ascii="Calibri" w:hAnsi="Calibri"/>
          <w:sz w:val="22"/>
          <w:szCs w:val="22"/>
        </w:rPr>
        <w:t xml:space="preserve">Wynikiem badań zlecanych Podwykonawcy, w ramach pierwszego etapu prac badawczych projektu, ma być gotowy materiał surowcowy w postaci glikolizatu oraz nowa wiedza techniczna dotycząca jego powstawania. Obowiązkiem Podwykonawcy będzie dostarczenie Zamawiającemu </w:t>
      </w:r>
      <w:r w:rsidRPr="00600C43">
        <w:rPr>
          <w:rFonts w:ascii="Calibri" w:hAnsi="Calibri"/>
          <w:sz w:val="22"/>
          <w:szCs w:val="22"/>
        </w:rPr>
        <w:lastRenderedPageBreak/>
        <w:t>otrzymanych glikolizatów na potrzeby ich dalszych badań przez Zamawiającego w warunkach przemysłowych. Glikolizat będzie dostarczany Zamawiającemu  w partiach po ok.  2kg</w:t>
      </w:r>
    </w:p>
    <w:p w14:paraId="61EE992E" w14:textId="77777777" w:rsidR="00880592" w:rsidRDefault="00880592" w:rsidP="00664D9C">
      <w:pPr>
        <w:jc w:val="both"/>
        <w:rPr>
          <w:rFonts w:ascii="Calibri" w:hAnsi="Calibri"/>
          <w:b/>
          <w:color w:val="FF0000"/>
          <w:sz w:val="22"/>
          <w:szCs w:val="22"/>
        </w:rPr>
      </w:pPr>
    </w:p>
    <w:p w14:paraId="19776443" w14:textId="77777777" w:rsidR="00880592" w:rsidRDefault="00880592" w:rsidP="00664D9C">
      <w:pPr>
        <w:jc w:val="both"/>
        <w:rPr>
          <w:rFonts w:ascii="Calibri" w:hAnsi="Calibri"/>
          <w:b/>
          <w:color w:val="FF0000"/>
          <w:sz w:val="22"/>
          <w:szCs w:val="22"/>
        </w:rPr>
      </w:pPr>
    </w:p>
    <w:p w14:paraId="144E1D0F" w14:textId="77777777" w:rsidR="00880592" w:rsidRPr="00600C43" w:rsidRDefault="00880592" w:rsidP="00664D9C">
      <w:pPr>
        <w:ind w:left="284" w:firstLine="76"/>
        <w:jc w:val="both"/>
        <w:rPr>
          <w:rFonts w:ascii="Calibri" w:hAnsi="Calibri"/>
          <w:b/>
          <w:sz w:val="22"/>
          <w:szCs w:val="22"/>
          <w:u w:val="single"/>
        </w:rPr>
      </w:pPr>
      <w:r w:rsidRPr="00600C43">
        <w:rPr>
          <w:rFonts w:ascii="Calibri" w:hAnsi="Calibri"/>
          <w:b/>
          <w:sz w:val="22"/>
          <w:szCs w:val="22"/>
          <w:u w:val="single"/>
        </w:rPr>
        <w:t>II. PRACE ROZWOJOWE:</w:t>
      </w:r>
    </w:p>
    <w:p w14:paraId="13BD7D34" w14:textId="77777777" w:rsidR="00880592" w:rsidRPr="00600C43" w:rsidRDefault="00880592" w:rsidP="00664D9C">
      <w:pPr>
        <w:ind w:firstLine="360"/>
        <w:jc w:val="both"/>
        <w:rPr>
          <w:rFonts w:ascii="Calibri" w:hAnsi="Calibri"/>
          <w:b/>
          <w:sz w:val="22"/>
          <w:szCs w:val="22"/>
        </w:rPr>
      </w:pPr>
      <w:r w:rsidRPr="00600C43">
        <w:rPr>
          <w:rFonts w:ascii="Calibri" w:hAnsi="Calibri"/>
          <w:b/>
          <w:sz w:val="22"/>
          <w:szCs w:val="22"/>
        </w:rPr>
        <w:t xml:space="preserve"> Zlecane do przeprowadzenia w ramach ETAPU nr 3 projektu badawczego tj.:</w:t>
      </w:r>
    </w:p>
    <w:p w14:paraId="6778E292" w14:textId="77777777" w:rsidR="00880592" w:rsidRPr="00600C43" w:rsidRDefault="00880592" w:rsidP="00EF7486">
      <w:pPr>
        <w:pStyle w:val="Akapitzlist"/>
        <w:numPr>
          <w:ilvl w:val="0"/>
          <w:numId w:val="32"/>
        </w:numPr>
        <w:jc w:val="both"/>
        <w:rPr>
          <w:rFonts w:ascii="Calibri" w:hAnsi="Calibri"/>
          <w:sz w:val="22"/>
          <w:szCs w:val="22"/>
        </w:rPr>
      </w:pPr>
      <w:r w:rsidRPr="00527F43">
        <w:rPr>
          <w:rFonts w:ascii="Calibri" w:hAnsi="Calibri"/>
          <w:b/>
          <w:sz w:val="22"/>
          <w:szCs w:val="22"/>
        </w:rPr>
        <w:t>Zadanie nr 1:</w:t>
      </w:r>
      <w:r w:rsidRPr="00600C43">
        <w:rPr>
          <w:rFonts w:ascii="Calibri" w:hAnsi="Calibri"/>
          <w:sz w:val="22"/>
          <w:szCs w:val="22"/>
        </w:rPr>
        <w:t xml:space="preserve"> Przeprowadzenie prób dynamicznych (instrumentalnych), w tym analizy DMTA oraz zbadanie morfologii na próbkach prototypowych ECO podeszew, dostarczonych przez Zamawiającego</w:t>
      </w:r>
    </w:p>
    <w:p w14:paraId="2398DB19" w14:textId="77777777" w:rsidR="00880592" w:rsidRPr="00600C43" w:rsidRDefault="00880592" w:rsidP="00EF7486">
      <w:pPr>
        <w:pStyle w:val="Akapitzlist"/>
        <w:numPr>
          <w:ilvl w:val="0"/>
          <w:numId w:val="32"/>
        </w:numPr>
        <w:jc w:val="both"/>
        <w:rPr>
          <w:rFonts w:ascii="Calibri" w:hAnsi="Calibri"/>
          <w:sz w:val="22"/>
          <w:szCs w:val="22"/>
        </w:rPr>
      </w:pPr>
      <w:r w:rsidRPr="00527F43">
        <w:rPr>
          <w:rFonts w:ascii="Calibri" w:hAnsi="Calibri"/>
          <w:b/>
          <w:sz w:val="22"/>
          <w:szCs w:val="22"/>
        </w:rPr>
        <w:t>Zadanie nr 2:</w:t>
      </w:r>
      <w:r w:rsidRPr="00600C43">
        <w:rPr>
          <w:rFonts w:ascii="Calibri" w:hAnsi="Calibri"/>
          <w:sz w:val="22"/>
          <w:szCs w:val="22"/>
        </w:rPr>
        <w:t xml:space="preserve"> Przeprowadzenie badań starzeniowych na próbkach prototypowych ECO podeszew, dostarczonych przez Zamawiającego</w:t>
      </w:r>
    </w:p>
    <w:p w14:paraId="3A1A22AD" w14:textId="77777777" w:rsidR="00880592" w:rsidRPr="00600C43" w:rsidRDefault="00880592" w:rsidP="00664D9C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14:paraId="17B12376" w14:textId="77777777" w:rsidR="00880592" w:rsidRPr="00600C43" w:rsidRDefault="00880592" w:rsidP="00664D9C">
      <w:pPr>
        <w:ind w:firstLine="284"/>
        <w:jc w:val="both"/>
        <w:rPr>
          <w:rFonts w:ascii="Calibri" w:hAnsi="Calibri"/>
          <w:b/>
          <w:sz w:val="22"/>
          <w:szCs w:val="22"/>
        </w:rPr>
      </w:pPr>
      <w:r w:rsidRPr="00600C43">
        <w:rPr>
          <w:rFonts w:ascii="Calibri" w:hAnsi="Calibri"/>
          <w:b/>
          <w:sz w:val="22"/>
          <w:szCs w:val="22"/>
        </w:rPr>
        <w:t>Oczekiwany wynik zlecanych w etapie nr 3 prac :</w:t>
      </w:r>
    </w:p>
    <w:p w14:paraId="01AA2CD4" w14:textId="690E2DAC" w:rsidR="00880592" w:rsidRPr="00600C43" w:rsidRDefault="00880592" w:rsidP="00664D9C">
      <w:pPr>
        <w:ind w:left="284"/>
        <w:jc w:val="both"/>
        <w:rPr>
          <w:rFonts w:ascii="Calibri" w:hAnsi="Calibri"/>
          <w:sz w:val="22"/>
          <w:szCs w:val="22"/>
        </w:rPr>
      </w:pPr>
      <w:r w:rsidRPr="00600C43">
        <w:rPr>
          <w:rFonts w:ascii="Calibri" w:hAnsi="Calibri"/>
          <w:sz w:val="22"/>
          <w:szCs w:val="22"/>
        </w:rPr>
        <w:t xml:space="preserve">Wynikiem prac zlecanych Podwykonawcy, w ramach trzeciego etapu realizacji prac badawczych projektu, </w:t>
      </w:r>
      <w:r w:rsidR="00406F8C" w:rsidRPr="00600C43">
        <w:rPr>
          <w:rFonts w:ascii="Calibri" w:hAnsi="Calibri"/>
          <w:sz w:val="22"/>
          <w:szCs w:val="22"/>
        </w:rPr>
        <w:t>będzie raport zawierający charakterystykę prototypowych ECO podeszw w oparciu o wyniki badań starzeniowych, termo mechanicznych w warunkac</w:t>
      </w:r>
      <w:r w:rsidR="00527F43">
        <w:rPr>
          <w:rFonts w:ascii="Calibri" w:hAnsi="Calibri"/>
          <w:sz w:val="22"/>
          <w:szCs w:val="22"/>
        </w:rPr>
        <w:t>h dynamicznych oraz morfologii.</w:t>
      </w:r>
    </w:p>
    <w:p w14:paraId="78867503" w14:textId="77777777" w:rsidR="00880592" w:rsidRPr="00600C43" w:rsidRDefault="00880592" w:rsidP="00664D9C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</w:p>
    <w:p w14:paraId="5943F68A" w14:textId="77777777" w:rsidR="00880592" w:rsidRPr="00600C43" w:rsidRDefault="00880592" w:rsidP="00662AEA">
      <w:pPr>
        <w:ind w:left="284"/>
        <w:jc w:val="both"/>
        <w:rPr>
          <w:rFonts w:ascii="Calibri" w:hAnsi="Calibri"/>
          <w:b/>
          <w:sz w:val="22"/>
          <w:szCs w:val="22"/>
        </w:rPr>
      </w:pPr>
      <w:r w:rsidRPr="00600C43">
        <w:rPr>
          <w:rFonts w:ascii="Calibri" w:hAnsi="Calibri"/>
          <w:b/>
          <w:sz w:val="22"/>
          <w:szCs w:val="22"/>
        </w:rPr>
        <w:t>Realizacja ww. zadań odbędzie się w całości na terenie i pod bezpośrednim nadzorem Podwykonawcy – maksymalny czas realizacji ww. zadań – 4 miesiące.</w:t>
      </w:r>
    </w:p>
    <w:p w14:paraId="1F55FAA8" w14:textId="77777777" w:rsidR="00880592" w:rsidRDefault="00880592" w:rsidP="00664D9C">
      <w:pPr>
        <w:pStyle w:val="Akapitzlist"/>
        <w:ind w:left="284"/>
        <w:jc w:val="both"/>
        <w:rPr>
          <w:rFonts w:ascii="Calibri" w:hAnsi="Calibri"/>
          <w:color w:val="FF0000"/>
          <w:sz w:val="22"/>
          <w:szCs w:val="22"/>
        </w:rPr>
      </w:pPr>
    </w:p>
    <w:p w14:paraId="7E046FD3" w14:textId="77777777" w:rsidR="00880592" w:rsidRPr="00600C43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</w:p>
    <w:p w14:paraId="0B42DAB5" w14:textId="77777777" w:rsidR="00880592" w:rsidRPr="00167AD0" w:rsidRDefault="00880592" w:rsidP="00167AD0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167AD0">
        <w:rPr>
          <w:rFonts w:ascii="Calibri" w:hAnsi="Calibri"/>
          <w:b/>
          <w:sz w:val="22"/>
          <w:szCs w:val="22"/>
        </w:rPr>
        <w:t xml:space="preserve"> Kod Wspólnego Słownika Zamówień</w:t>
      </w:r>
    </w:p>
    <w:p w14:paraId="1ECCF858" w14:textId="77777777" w:rsidR="00880592" w:rsidRPr="00167AD0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73100000-3 Usługi badawcze i eksperymentalno-rozwojowe</w:t>
      </w:r>
    </w:p>
    <w:p w14:paraId="3860105A" w14:textId="77777777" w:rsidR="00880592" w:rsidRPr="00167AD0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731</w:t>
      </w:r>
      <w:r>
        <w:rPr>
          <w:rFonts w:ascii="Calibri" w:hAnsi="Calibri"/>
          <w:sz w:val="22"/>
          <w:szCs w:val="22"/>
        </w:rPr>
        <w:t>1</w:t>
      </w:r>
      <w:r w:rsidRPr="00167AD0">
        <w:rPr>
          <w:rFonts w:ascii="Calibri" w:hAnsi="Calibri"/>
          <w:sz w:val="22"/>
          <w:szCs w:val="22"/>
        </w:rPr>
        <w:t>0000-6 Usługi badawcze</w:t>
      </w:r>
    </w:p>
    <w:p w14:paraId="58601201" w14:textId="77777777" w:rsidR="00880592" w:rsidRPr="00167AD0" w:rsidRDefault="00880592" w:rsidP="00FD29B5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731</w:t>
      </w:r>
      <w:r>
        <w:rPr>
          <w:rFonts w:ascii="Calibri" w:hAnsi="Calibri"/>
          <w:sz w:val="22"/>
          <w:szCs w:val="22"/>
        </w:rPr>
        <w:t>1</w:t>
      </w:r>
      <w:r w:rsidRPr="00167AD0">
        <w:rPr>
          <w:rFonts w:ascii="Calibri" w:hAnsi="Calibri"/>
          <w:sz w:val="22"/>
          <w:szCs w:val="22"/>
        </w:rPr>
        <w:t>0000-</w:t>
      </w:r>
      <w:r>
        <w:rPr>
          <w:rFonts w:ascii="Calibri" w:hAnsi="Calibri"/>
          <w:sz w:val="22"/>
          <w:szCs w:val="22"/>
        </w:rPr>
        <w:t>3</w:t>
      </w:r>
      <w:r w:rsidRPr="00167AD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Laboratoryjne u</w:t>
      </w:r>
      <w:r w:rsidRPr="00167AD0">
        <w:rPr>
          <w:rFonts w:ascii="Calibri" w:hAnsi="Calibri"/>
          <w:sz w:val="22"/>
          <w:szCs w:val="22"/>
        </w:rPr>
        <w:t>sługi badawcze</w:t>
      </w:r>
    </w:p>
    <w:p w14:paraId="789F8AE0" w14:textId="77777777" w:rsidR="00880592" w:rsidRPr="00167AD0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</w:p>
    <w:p w14:paraId="1B9F9D67" w14:textId="77777777" w:rsidR="00880592" w:rsidRPr="00FA24F6" w:rsidRDefault="00880592" w:rsidP="00167AD0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 xml:space="preserve"> </w:t>
      </w:r>
      <w:r w:rsidRPr="00FA24F6">
        <w:rPr>
          <w:rFonts w:ascii="Calibri" w:hAnsi="Calibri"/>
          <w:b/>
          <w:sz w:val="22"/>
          <w:szCs w:val="22"/>
        </w:rPr>
        <w:t>Kryteria wyboru oferty:</w:t>
      </w:r>
    </w:p>
    <w:p w14:paraId="55662CCB" w14:textId="77777777" w:rsidR="00880592" w:rsidRPr="00167AD0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Wybór najkorzystniejszej oferty nastąpi w oparciu o następujące kryteria oceny:</w:t>
      </w:r>
    </w:p>
    <w:p w14:paraId="4BD14050" w14:textId="77777777" w:rsidR="00880592" w:rsidRPr="00167AD0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</w:p>
    <w:p w14:paraId="359D0B5D" w14:textId="77777777" w:rsidR="00880592" w:rsidRPr="00167AD0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  <w:u w:val="single"/>
        </w:rPr>
      </w:pPr>
      <w:r w:rsidRPr="00167AD0">
        <w:rPr>
          <w:rFonts w:ascii="Calibri" w:hAnsi="Calibri"/>
          <w:sz w:val="22"/>
          <w:szCs w:val="22"/>
          <w:u w:val="single"/>
        </w:rPr>
        <w:t xml:space="preserve">1. Cena całkowita netto – </w:t>
      </w:r>
      <w:r>
        <w:rPr>
          <w:rFonts w:ascii="Calibri" w:hAnsi="Calibri"/>
          <w:sz w:val="22"/>
          <w:szCs w:val="22"/>
          <w:u w:val="single"/>
        </w:rPr>
        <w:t>6</w:t>
      </w:r>
      <w:r w:rsidRPr="00167AD0">
        <w:rPr>
          <w:rFonts w:ascii="Calibri" w:hAnsi="Calibri"/>
          <w:sz w:val="22"/>
          <w:szCs w:val="22"/>
          <w:u w:val="single"/>
        </w:rPr>
        <w:t>0 pkt. (</w:t>
      </w:r>
      <w:r>
        <w:rPr>
          <w:rFonts w:ascii="Calibri" w:hAnsi="Calibri"/>
          <w:sz w:val="22"/>
          <w:szCs w:val="22"/>
          <w:u w:val="single"/>
        </w:rPr>
        <w:t>6</w:t>
      </w:r>
      <w:r w:rsidRPr="00167AD0">
        <w:rPr>
          <w:rFonts w:ascii="Calibri" w:hAnsi="Calibri"/>
          <w:sz w:val="22"/>
          <w:szCs w:val="22"/>
          <w:u w:val="single"/>
        </w:rPr>
        <w:t>0%)</w:t>
      </w:r>
    </w:p>
    <w:p w14:paraId="64C9C181" w14:textId="77777777" w:rsidR="00880592" w:rsidRDefault="00880592" w:rsidP="00167AD0">
      <w:pPr>
        <w:pStyle w:val="Akapitzlist"/>
        <w:ind w:left="284"/>
        <w:jc w:val="both"/>
        <w:rPr>
          <w:rFonts w:ascii="Calibri" w:hAnsi="Calibri"/>
          <w:i/>
          <w:sz w:val="22"/>
          <w:szCs w:val="22"/>
        </w:rPr>
      </w:pPr>
    </w:p>
    <w:p w14:paraId="2B116016" w14:textId="77777777" w:rsidR="00880592" w:rsidRPr="00167AD0" w:rsidRDefault="00880592" w:rsidP="00167AD0">
      <w:pPr>
        <w:pStyle w:val="Akapitzlist"/>
        <w:ind w:left="284"/>
        <w:jc w:val="both"/>
        <w:rPr>
          <w:rFonts w:ascii="Calibri" w:hAnsi="Calibri"/>
          <w:i/>
          <w:sz w:val="22"/>
          <w:szCs w:val="22"/>
        </w:rPr>
      </w:pPr>
      <w:r w:rsidRPr="00167AD0">
        <w:rPr>
          <w:rFonts w:ascii="Calibri" w:hAnsi="Calibri"/>
          <w:i/>
          <w:sz w:val="22"/>
          <w:szCs w:val="22"/>
        </w:rPr>
        <w:t>Sposób przyznawania punktacji:</w:t>
      </w:r>
    </w:p>
    <w:p w14:paraId="549FE6E3" w14:textId="77777777" w:rsidR="00880592" w:rsidRPr="00167AD0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Liczba punktów będzie przyznawana wg podanego poniżej wzoru:</w:t>
      </w:r>
    </w:p>
    <w:p w14:paraId="15696377" w14:textId="77777777" w:rsidR="00880592" w:rsidRPr="00FA24F6" w:rsidRDefault="00880592" w:rsidP="00167AD0">
      <w:pPr>
        <w:pStyle w:val="Akapitzlist"/>
        <w:ind w:left="284"/>
        <w:jc w:val="both"/>
        <w:rPr>
          <w:rFonts w:ascii="Calibri" w:hAnsi="Calibri"/>
          <w:b/>
          <w:sz w:val="22"/>
          <w:szCs w:val="22"/>
        </w:rPr>
      </w:pPr>
      <w:r w:rsidRPr="00FA24F6">
        <w:rPr>
          <w:rFonts w:ascii="Calibri" w:hAnsi="Calibri"/>
          <w:b/>
          <w:sz w:val="22"/>
          <w:szCs w:val="22"/>
        </w:rPr>
        <w:t>P</w:t>
      </w:r>
      <w:r w:rsidRPr="00FA24F6">
        <w:rPr>
          <w:rFonts w:ascii="Calibri" w:hAnsi="Calibri"/>
          <w:b/>
          <w:sz w:val="22"/>
          <w:szCs w:val="22"/>
          <w:vertAlign w:val="subscript"/>
        </w:rPr>
        <w:t>n</w:t>
      </w:r>
      <w:r w:rsidRPr="00FA24F6">
        <w:rPr>
          <w:rFonts w:ascii="Calibri" w:hAnsi="Calibri"/>
          <w:b/>
          <w:sz w:val="22"/>
          <w:szCs w:val="22"/>
        </w:rPr>
        <w:t xml:space="preserve"> = C</w:t>
      </w:r>
      <w:r w:rsidRPr="00FA24F6">
        <w:rPr>
          <w:rFonts w:ascii="Calibri" w:hAnsi="Calibri"/>
          <w:b/>
          <w:sz w:val="22"/>
          <w:szCs w:val="22"/>
          <w:vertAlign w:val="subscript"/>
        </w:rPr>
        <w:t>min/</w:t>
      </w:r>
      <w:r w:rsidRPr="00FA24F6">
        <w:rPr>
          <w:rFonts w:ascii="Calibri" w:hAnsi="Calibri"/>
          <w:b/>
          <w:sz w:val="22"/>
          <w:szCs w:val="22"/>
        </w:rPr>
        <w:t>C</w:t>
      </w:r>
      <w:r w:rsidRPr="00FA24F6">
        <w:rPr>
          <w:rFonts w:ascii="Calibri" w:hAnsi="Calibri"/>
          <w:b/>
          <w:sz w:val="22"/>
          <w:szCs w:val="22"/>
          <w:vertAlign w:val="subscript"/>
        </w:rPr>
        <w:t xml:space="preserve">n  </w:t>
      </w:r>
      <w:r w:rsidRPr="00FA24F6">
        <w:rPr>
          <w:rFonts w:ascii="Calibri" w:hAnsi="Calibri"/>
          <w:b/>
          <w:sz w:val="22"/>
          <w:szCs w:val="22"/>
        </w:rPr>
        <w:t xml:space="preserve">x </w:t>
      </w:r>
      <w:r>
        <w:rPr>
          <w:rFonts w:ascii="Calibri" w:hAnsi="Calibri"/>
          <w:b/>
          <w:sz w:val="22"/>
          <w:szCs w:val="22"/>
        </w:rPr>
        <w:t>6</w:t>
      </w:r>
      <w:r w:rsidRPr="00FA24F6">
        <w:rPr>
          <w:rFonts w:ascii="Calibri" w:hAnsi="Calibri"/>
          <w:b/>
          <w:sz w:val="22"/>
          <w:szCs w:val="22"/>
        </w:rPr>
        <w:t>0 pkt.</w:t>
      </w:r>
    </w:p>
    <w:p w14:paraId="07198D46" w14:textId="77777777" w:rsidR="00880592" w:rsidRPr="00167AD0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gdzie:</w:t>
      </w:r>
    </w:p>
    <w:p w14:paraId="7A4D5D04" w14:textId="77777777" w:rsidR="00880592" w:rsidRPr="00167AD0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  <w:r w:rsidRPr="00FA24F6">
        <w:rPr>
          <w:rFonts w:ascii="Calibri" w:hAnsi="Calibri"/>
          <w:b/>
          <w:sz w:val="22"/>
          <w:szCs w:val="22"/>
        </w:rPr>
        <w:t>P</w:t>
      </w:r>
      <w:r w:rsidRPr="00FA24F6">
        <w:rPr>
          <w:rFonts w:ascii="Calibri" w:hAnsi="Calibri"/>
          <w:b/>
          <w:sz w:val="22"/>
          <w:szCs w:val="22"/>
          <w:vertAlign w:val="subscript"/>
        </w:rPr>
        <w:t>n</w:t>
      </w:r>
      <w:r w:rsidRPr="00167AD0">
        <w:rPr>
          <w:rFonts w:ascii="Calibri" w:hAnsi="Calibri"/>
          <w:sz w:val="22"/>
          <w:szCs w:val="22"/>
        </w:rPr>
        <w:t xml:space="preserve"> – liczba punktów dal oferty nr „n”</w:t>
      </w:r>
    </w:p>
    <w:p w14:paraId="04F65133" w14:textId="77777777" w:rsidR="00880592" w:rsidRPr="00167AD0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  <w:r w:rsidRPr="00FA24F6">
        <w:rPr>
          <w:rFonts w:ascii="Calibri" w:hAnsi="Calibri"/>
          <w:b/>
          <w:sz w:val="22"/>
          <w:szCs w:val="22"/>
        </w:rPr>
        <w:t>C</w:t>
      </w:r>
      <w:r w:rsidRPr="00FA24F6">
        <w:rPr>
          <w:rFonts w:ascii="Calibri" w:hAnsi="Calibri"/>
          <w:b/>
          <w:sz w:val="22"/>
          <w:szCs w:val="22"/>
          <w:vertAlign w:val="subscript"/>
        </w:rPr>
        <w:t>min</w:t>
      </w:r>
      <w:r w:rsidRPr="00167AD0">
        <w:rPr>
          <w:rFonts w:ascii="Calibri" w:hAnsi="Calibri"/>
          <w:sz w:val="22"/>
          <w:szCs w:val="22"/>
        </w:rPr>
        <w:t xml:space="preserve"> – najmniejsza cena całkowita netto wszystkich cen zaproponowanych przez wszystkich oferentów</w:t>
      </w:r>
    </w:p>
    <w:p w14:paraId="7895D6FC" w14:textId="77777777" w:rsidR="00880592" w:rsidRPr="00167AD0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  <w:r w:rsidRPr="00FA24F6">
        <w:rPr>
          <w:rFonts w:ascii="Calibri" w:hAnsi="Calibri"/>
          <w:b/>
          <w:sz w:val="22"/>
          <w:szCs w:val="22"/>
        </w:rPr>
        <w:t>C</w:t>
      </w:r>
      <w:r w:rsidRPr="00FA24F6">
        <w:rPr>
          <w:rFonts w:ascii="Calibri" w:hAnsi="Calibri"/>
          <w:b/>
          <w:sz w:val="22"/>
          <w:szCs w:val="22"/>
          <w:vertAlign w:val="subscript"/>
        </w:rPr>
        <w:t>n</w:t>
      </w:r>
      <w:r w:rsidRPr="00167AD0">
        <w:rPr>
          <w:rFonts w:ascii="Calibri" w:hAnsi="Calibri"/>
          <w:sz w:val="22"/>
          <w:szCs w:val="22"/>
        </w:rPr>
        <w:t xml:space="preserve"> – cena całkowita oferty nr „n”</w:t>
      </w:r>
    </w:p>
    <w:p w14:paraId="27656A00" w14:textId="77777777" w:rsidR="00880592" w:rsidRPr="00167AD0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</w:p>
    <w:p w14:paraId="78A03D91" w14:textId="77777777" w:rsidR="00880592" w:rsidRPr="00167AD0" w:rsidRDefault="00880592" w:rsidP="00310B2F">
      <w:pPr>
        <w:jc w:val="both"/>
        <w:rPr>
          <w:rFonts w:ascii="Calibri" w:hAnsi="Calibri"/>
          <w:sz w:val="22"/>
          <w:szCs w:val="22"/>
          <w:u w:val="single"/>
        </w:rPr>
      </w:pPr>
      <w:r w:rsidRPr="00167AD0">
        <w:rPr>
          <w:rFonts w:ascii="Calibri" w:hAnsi="Calibri"/>
          <w:sz w:val="22"/>
          <w:szCs w:val="22"/>
          <w:u w:val="single"/>
        </w:rPr>
        <w:t>2. Doświadczanie oferenta i posiadana infrastruktura badawcza – 30 pkt. (30%)</w:t>
      </w:r>
    </w:p>
    <w:p w14:paraId="3666CD07" w14:textId="77777777" w:rsidR="00880592" w:rsidRDefault="00880592" w:rsidP="00167AD0">
      <w:pPr>
        <w:pStyle w:val="Akapitzlist"/>
        <w:ind w:left="284"/>
        <w:jc w:val="both"/>
        <w:rPr>
          <w:rFonts w:ascii="Calibri" w:hAnsi="Calibri"/>
          <w:i/>
          <w:sz w:val="22"/>
          <w:szCs w:val="22"/>
        </w:rPr>
      </w:pPr>
    </w:p>
    <w:p w14:paraId="20D44802" w14:textId="77777777" w:rsidR="00880592" w:rsidRPr="00167AD0" w:rsidRDefault="00880592" w:rsidP="00167AD0">
      <w:pPr>
        <w:pStyle w:val="Akapitzlist"/>
        <w:ind w:left="284"/>
        <w:jc w:val="both"/>
        <w:rPr>
          <w:rFonts w:ascii="Calibri" w:hAnsi="Calibri"/>
          <w:i/>
          <w:sz w:val="22"/>
          <w:szCs w:val="22"/>
        </w:rPr>
      </w:pPr>
      <w:r w:rsidRPr="00167AD0">
        <w:rPr>
          <w:rFonts w:ascii="Calibri" w:hAnsi="Calibri"/>
          <w:i/>
          <w:sz w:val="22"/>
          <w:szCs w:val="22"/>
        </w:rPr>
        <w:t>Sposób przyznawania punktacji:</w:t>
      </w:r>
    </w:p>
    <w:p w14:paraId="0ADB2CA0" w14:textId="77777777" w:rsidR="00880592" w:rsidRPr="00167AD0" w:rsidRDefault="00880592" w:rsidP="00167AD0">
      <w:pPr>
        <w:pStyle w:val="Akapitzlist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 xml:space="preserve">Brak doświadczenia i infrastruktury badawczej – </w:t>
      </w:r>
      <w:r w:rsidRPr="00FA24F6">
        <w:rPr>
          <w:rFonts w:ascii="Calibri" w:hAnsi="Calibri"/>
          <w:b/>
          <w:sz w:val="22"/>
          <w:szCs w:val="22"/>
        </w:rPr>
        <w:t>0 pkt.</w:t>
      </w:r>
    </w:p>
    <w:p w14:paraId="154BBCEF" w14:textId="77777777" w:rsidR="00880592" w:rsidRPr="00167AD0" w:rsidRDefault="00880592" w:rsidP="00167AD0">
      <w:pPr>
        <w:pStyle w:val="Akapitzlist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lastRenderedPageBreak/>
        <w:t>Doświadczenie Oferenta w prowadzeniu badań w zakresie przedmiotu niniejszego zapytania, w szczególności:</w:t>
      </w:r>
    </w:p>
    <w:p w14:paraId="159BE941" w14:textId="77777777" w:rsidR="00880592" w:rsidRDefault="00880592" w:rsidP="00FA24F6">
      <w:pPr>
        <w:pStyle w:val="Akapitzlist"/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Doświadczenie w przeprowadzaniu procesów glikolizy</w:t>
      </w:r>
    </w:p>
    <w:p w14:paraId="19502095" w14:textId="77777777" w:rsidR="00880592" w:rsidRDefault="00880592" w:rsidP="00FA24F6">
      <w:pPr>
        <w:pStyle w:val="Akapitzlist"/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FA24F6">
        <w:rPr>
          <w:rFonts w:ascii="Calibri" w:hAnsi="Calibri"/>
          <w:sz w:val="22"/>
          <w:szCs w:val="22"/>
        </w:rPr>
        <w:t>Doświadczenie w badaniach optymalizacyjnych</w:t>
      </w:r>
    </w:p>
    <w:p w14:paraId="31FEAFEC" w14:textId="77777777" w:rsidR="00880592" w:rsidRPr="00FA24F6" w:rsidRDefault="00880592" w:rsidP="00FA24F6">
      <w:pPr>
        <w:pStyle w:val="Akapitzlist"/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FA24F6">
        <w:rPr>
          <w:rFonts w:ascii="Calibri" w:hAnsi="Calibri"/>
          <w:sz w:val="22"/>
          <w:szCs w:val="22"/>
        </w:rPr>
        <w:t>Wdrożenie w skali technicznej technologii wytwarzania produktów chemicznych</w:t>
      </w:r>
    </w:p>
    <w:p w14:paraId="12AFC8A1" w14:textId="77777777" w:rsidR="00880592" w:rsidRPr="00167AD0" w:rsidRDefault="00880592" w:rsidP="00167AD0">
      <w:pPr>
        <w:pStyle w:val="Akapitzlist"/>
        <w:ind w:left="1004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 xml:space="preserve">(udokumentowana współpraca badawcza – lista zrealizowanych projektów, wdrożeń) </w:t>
      </w:r>
      <w:r w:rsidRPr="00FA24F6">
        <w:rPr>
          <w:rFonts w:ascii="Calibri" w:hAnsi="Calibri"/>
          <w:b/>
          <w:sz w:val="22"/>
          <w:szCs w:val="22"/>
        </w:rPr>
        <w:t>– 10 pkt.</w:t>
      </w:r>
    </w:p>
    <w:p w14:paraId="7CB07E6F" w14:textId="77777777" w:rsidR="00880592" w:rsidRPr="00167AD0" w:rsidRDefault="00880592" w:rsidP="00167AD0">
      <w:pPr>
        <w:pStyle w:val="Akapitzlist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 xml:space="preserve">Posiadana przez Oferenta infrastruktura badawcza umożliwiająca realizację przedmiotu zamówienia – </w:t>
      </w:r>
      <w:r w:rsidRPr="00310B2F">
        <w:rPr>
          <w:rFonts w:ascii="Calibri" w:hAnsi="Calibri"/>
          <w:b/>
          <w:sz w:val="22"/>
          <w:szCs w:val="22"/>
        </w:rPr>
        <w:t>10 pkt.</w:t>
      </w:r>
    </w:p>
    <w:p w14:paraId="19EF6023" w14:textId="77777777" w:rsidR="00880592" w:rsidRPr="00167AD0" w:rsidRDefault="00880592" w:rsidP="00167AD0">
      <w:pPr>
        <w:pStyle w:val="Akapitzlist"/>
        <w:ind w:left="1004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Oferent powinien posiadać następującą infrastrukturę badawczą umożliwiającą realizację następującego zakresu badań:</w:t>
      </w:r>
    </w:p>
    <w:p w14:paraId="0F47E347" w14:textId="77777777" w:rsidR="00880592" w:rsidRPr="00167AD0" w:rsidRDefault="00880592" w:rsidP="00FA24F6">
      <w:pPr>
        <w:pStyle w:val="Akapitzlist"/>
        <w:numPr>
          <w:ilvl w:val="0"/>
          <w:numId w:val="26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Aparatura umożliwiająca określenie wymagań technicznych i sprawdzenie zgodności polimeru z tymi wymaganiami</w:t>
      </w:r>
    </w:p>
    <w:p w14:paraId="53E6D5FC" w14:textId="77777777" w:rsidR="00880592" w:rsidRPr="00167AD0" w:rsidRDefault="00880592" w:rsidP="00FA24F6">
      <w:pPr>
        <w:pStyle w:val="Akapitzlist"/>
        <w:numPr>
          <w:ilvl w:val="0"/>
          <w:numId w:val="26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Laboratoria badawcze umożliwiające prowadzenie badań optymalizacyjnych</w:t>
      </w:r>
    </w:p>
    <w:p w14:paraId="59AC116B" w14:textId="77777777" w:rsidR="00880592" w:rsidRPr="00167AD0" w:rsidRDefault="00880592" w:rsidP="00167AD0">
      <w:pPr>
        <w:pStyle w:val="Akapitzlist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 xml:space="preserve">Doświadczona kadra naukowa w zakresie przedmiotu zamówienia, którą Oferent oddeleguje do prac w projekcie (udokumentowany dorobek naukowy – lista publikacji, zajmowane stanowisko) – </w:t>
      </w:r>
      <w:r w:rsidRPr="00FA24F6">
        <w:rPr>
          <w:rFonts w:ascii="Calibri" w:hAnsi="Calibri"/>
          <w:b/>
          <w:sz w:val="22"/>
          <w:szCs w:val="22"/>
        </w:rPr>
        <w:t>10 pkt.</w:t>
      </w:r>
    </w:p>
    <w:p w14:paraId="39250CCA" w14:textId="77777777" w:rsidR="00880592" w:rsidRPr="00167AD0" w:rsidRDefault="00880592" w:rsidP="00167AD0">
      <w:pPr>
        <w:pStyle w:val="Akapitzlist"/>
        <w:ind w:left="284" w:firstLine="360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Punkty w tym kryterium sumują się.</w:t>
      </w:r>
    </w:p>
    <w:p w14:paraId="5D686FD5" w14:textId="77777777" w:rsidR="00880592" w:rsidRPr="00167AD0" w:rsidRDefault="00880592" w:rsidP="00167AD0">
      <w:pPr>
        <w:pStyle w:val="Akapitzlist"/>
        <w:ind w:left="284"/>
        <w:jc w:val="both"/>
        <w:rPr>
          <w:rFonts w:ascii="Calibri" w:hAnsi="Calibri"/>
          <w:i/>
          <w:sz w:val="22"/>
          <w:szCs w:val="22"/>
        </w:rPr>
      </w:pPr>
    </w:p>
    <w:p w14:paraId="0A971F0A" w14:textId="77777777" w:rsidR="00880592" w:rsidRPr="00167AD0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  <w:u w:val="single"/>
        </w:rPr>
      </w:pPr>
      <w:r w:rsidRPr="00167AD0">
        <w:rPr>
          <w:rFonts w:ascii="Calibri" w:hAnsi="Calibri"/>
          <w:sz w:val="22"/>
          <w:szCs w:val="22"/>
          <w:u w:val="single"/>
        </w:rPr>
        <w:t>3. Kategoria placówki naukowej – 10 pkt. (10%)</w:t>
      </w:r>
    </w:p>
    <w:p w14:paraId="628E823F" w14:textId="77777777" w:rsidR="00880592" w:rsidRDefault="00880592" w:rsidP="00167AD0">
      <w:pPr>
        <w:pStyle w:val="Akapitzlist"/>
        <w:ind w:left="284"/>
        <w:jc w:val="both"/>
        <w:rPr>
          <w:rFonts w:ascii="Calibri" w:hAnsi="Calibri"/>
          <w:i/>
          <w:sz w:val="22"/>
          <w:szCs w:val="22"/>
        </w:rPr>
      </w:pPr>
    </w:p>
    <w:p w14:paraId="10278CE5" w14:textId="77777777" w:rsidR="00880592" w:rsidRPr="00167AD0" w:rsidRDefault="00880592" w:rsidP="00167AD0">
      <w:pPr>
        <w:pStyle w:val="Akapitzlist"/>
        <w:ind w:left="284"/>
        <w:jc w:val="both"/>
        <w:rPr>
          <w:rFonts w:ascii="Calibri" w:hAnsi="Calibri"/>
          <w:i/>
          <w:sz w:val="22"/>
          <w:szCs w:val="22"/>
        </w:rPr>
      </w:pPr>
      <w:r w:rsidRPr="00167AD0">
        <w:rPr>
          <w:rFonts w:ascii="Calibri" w:hAnsi="Calibri"/>
          <w:i/>
          <w:sz w:val="22"/>
          <w:szCs w:val="22"/>
        </w:rPr>
        <w:t>Sposób przyznawania punktacji:</w:t>
      </w:r>
    </w:p>
    <w:p w14:paraId="5854F725" w14:textId="77777777" w:rsidR="00880592" w:rsidRPr="00167AD0" w:rsidRDefault="00880592" w:rsidP="00167AD0">
      <w:pPr>
        <w:pStyle w:val="Akapitzlist"/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 xml:space="preserve">Nie posiadanie przez Oferenta kategorii A lub A+ w ocenie jakości działalności naukowej lub badawczo-rozwojowej jednostek naukowych, o której mowa w art. 41 ust. 1 pkt. 1 i art. 42 ustawy z dnia 30 kwietnia 2010r. o zasadach finansowania nauki (Dz. U. z 2014r., poz. 1620) – </w:t>
      </w:r>
      <w:r w:rsidRPr="00BC1D03">
        <w:rPr>
          <w:rFonts w:ascii="Calibri" w:hAnsi="Calibri"/>
          <w:b/>
          <w:sz w:val="22"/>
          <w:szCs w:val="22"/>
        </w:rPr>
        <w:t>0 pkt.</w:t>
      </w:r>
    </w:p>
    <w:p w14:paraId="4E9A2AFF" w14:textId="77777777" w:rsidR="00880592" w:rsidRPr="00167AD0" w:rsidRDefault="00880592" w:rsidP="00167AD0">
      <w:pPr>
        <w:pStyle w:val="Akapitzlist"/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 xml:space="preserve">Posiadanie przez Oferenta kategorii A lub A+ w ocenie jakości działalności naukowej lub badawczo-rozwojowej jednostek naukowych, o której mowa w art. 41 ust. 1 pkt. 1 i art. 42 ustawy z dnia 30 kwietnia 2010r. o zasadach finansowania nauki (Dz. U. z 2014r., poz. 1620) – </w:t>
      </w:r>
      <w:r>
        <w:rPr>
          <w:rFonts w:ascii="Calibri" w:hAnsi="Calibri"/>
          <w:b/>
          <w:sz w:val="22"/>
          <w:szCs w:val="22"/>
        </w:rPr>
        <w:t>10</w:t>
      </w:r>
      <w:r w:rsidRPr="00BC1D03">
        <w:rPr>
          <w:rFonts w:ascii="Calibri" w:hAnsi="Calibri"/>
          <w:b/>
          <w:sz w:val="22"/>
          <w:szCs w:val="22"/>
        </w:rPr>
        <w:t xml:space="preserve"> pkt.</w:t>
      </w:r>
    </w:p>
    <w:p w14:paraId="0B704957" w14:textId="77777777" w:rsidR="00880592" w:rsidRPr="00167AD0" w:rsidRDefault="00880592" w:rsidP="003D20A0">
      <w:p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Punkty w tym kryterium sumują się.</w:t>
      </w:r>
    </w:p>
    <w:p w14:paraId="6DBA33C4" w14:textId="77777777" w:rsidR="00880592" w:rsidRDefault="00880592" w:rsidP="00167AD0">
      <w:pPr>
        <w:jc w:val="both"/>
        <w:rPr>
          <w:rFonts w:ascii="Calibri" w:hAnsi="Calibri"/>
          <w:sz w:val="22"/>
          <w:szCs w:val="22"/>
        </w:rPr>
      </w:pPr>
    </w:p>
    <w:p w14:paraId="1B60EA01" w14:textId="77777777" w:rsidR="00880592" w:rsidRPr="00F22451" w:rsidRDefault="00880592" w:rsidP="00F22451">
      <w:pPr>
        <w:jc w:val="both"/>
        <w:rPr>
          <w:rFonts w:ascii="Calibri" w:hAnsi="Calibri"/>
          <w:sz w:val="22"/>
          <w:szCs w:val="22"/>
        </w:rPr>
      </w:pPr>
    </w:p>
    <w:p w14:paraId="6FFDEF51" w14:textId="77777777" w:rsidR="00880592" w:rsidRPr="00F22451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  <w:u w:val="single"/>
        </w:rPr>
      </w:pPr>
      <w:r w:rsidRPr="00F22451">
        <w:rPr>
          <w:rFonts w:ascii="Calibri" w:hAnsi="Calibri"/>
          <w:sz w:val="22"/>
          <w:szCs w:val="22"/>
          <w:u w:val="single"/>
        </w:rPr>
        <w:t>Pozostałe warunki oceny ofert:</w:t>
      </w:r>
    </w:p>
    <w:p w14:paraId="7BD2F726" w14:textId="77777777" w:rsidR="00880592" w:rsidRDefault="00880592" w:rsidP="00F22451">
      <w:pPr>
        <w:pStyle w:val="Akapitzlist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Oferta, która uzyska najwyższą sumę wyników oceny, uznana zostanie za najkorzystniejszą.</w:t>
      </w:r>
    </w:p>
    <w:p w14:paraId="67606F67" w14:textId="77777777" w:rsidR="00880592" w:rsidRDefault="00880592" w:rsidP="00F22451">
      <w:pPr>
        <w:pStyle w:val="Akapitzlist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F22451">
        <w:rPr>
          <w:rFonts w:ascii="Calibri" w:hAnsi="Calibri"/>
          <w:sz w:val="22"/>
          <w:szCs w:val="22"/>
        </w:rPr>
        <w:t>W przypadku złożenia oferty w walucie obcej, wartość takiej oferty zostanie przeliczona polskie złote (PLN) według średniego kursu NBP obowiązującego w dniu wyboru ofert, w celu jej obiektywnego porównania z ofertami wyrażonymi w polskich złotych.</w:t>
      </w:r>
    </w:p>
    <w:p w14:paraId="799EB355" w14:textId="77777777" w:rsidR="00880592" w:rsidRDefault="00880592" w:rsidP="00F22451">
      <w:pPr>
        <w:pStyle w:val="Akapitzlist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F22451">
        <w:rPr>
          <w:rFonts w:ascii="Calibri" w:hAnsi="Calibri"/>
          <w:sz w:val="22"/>
          <w:szCs w:val="22"/>
        </w:rPr>
        <w:t>Ponadto Zamawiający przy dokonywaniu wyboru ofert będzie się kierował elementarnymi zasadami obowiązującymi we wspólnotowym jednolitym rynku europejskim, w szczególności zasadą przejrzystości i jawności prowadzonego postępowania, zasadą ochrony uczciwej konkurencji, zasadą swobody przepływu kapitału, towarów, dóbr i usług, zasadą niedyskryminacji i równego traktowania wykonawców na rynku.</w:t>
      </w:r>
    </w:p>
    <w:p w14:paraId="5852B9D1" w14:textId="77777777" w:rsidR="00880592" w:rsidRPr="00076C70" w:rsidRDefault="00880592" w:rsidP="00167AD0">
      <w:pPr>
        <w:pStyle w:val="Akapitzlist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F22451">
        <w:rPr>
          <w:rFonts w:ascii="Calibri" w:hAnsi="Calibri"/>
          <w:sz w:val="22"/>
          <w:szCs w:val="22"/>
        </w:rPr>
        <w:lastRenderedPageBreak/>
        <w:t>W ofercie należy odnieść się do wszystkich kryteriów wyboru oferty. W przypadku, gdy Oferent pominie, jedno lub więcej kryteriów w ocenie zostanie przyznanych mu 0 pkt. w danym kryterium.</w:t>
      </w:r>
    </w:p>
    <w:p w14:paraId="78AF5D2A" w14:textId="77777777" w:rsidR="00880592" w:rsidRPr="00167AD0" w:rsidRDefault="00880592" w:rsidP="00167AD0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 xml:space="preserve"> </w:t>
      </w:r>
      <w:r w:rsidRPr="00167AD0">
        <w:rPr>
          <w:rFonts w:ascii="Calibri" w:hAnsi="Calibri"/>
          <w:b/>
          <w:sz w:val="22"/>
          <w:szCs w:val="22"/>
        </w:rPr>
        <w:t>Zawarcie umowy</w:t>
      </w:r>
    </w:p>
    <w:p w14:paraId="7A961714" w14:textId="77777777" w:rsidR="00880592" w:rsidRPr="00167AD0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Oferent, którego oferta zostanie wybrana za najkorzystniejszą zobowiązany jest do zawarcia umowy warunkowej z Zamawiającym w terminie</w:t>
      </w:r>
      <w:r>
        <w:rPr>
          <w:rFonts w:ascii="Calibri" w:hAnsi="Calibri"/>
          <w:sz w:val="22"/>
          <w:szCs w:val="22"/>
        </w:rPr>
        <w:t xml:space="preserve"> 14 dni do daty rozstrzygnięcia</w:t>
      </w:r>
      <w:r w:rsidRPr="00167AD0">
        <w:rPr>
          <w:rFonts w:ascii="Calibri" w:hAnsi="Calibri"/>
          <w:sz w:val="22"/>
          <w:szCs w:val="22"/>
        </w:rPr>
        <w:t xml:space="preserve"> konkursu ofert. Jeżeli Wykonawca, którego oferta została wybrana, będzie uchylał się od zawarcia umowy z Zamawiający może wybrać ofertę najkorzystniejszą spośród pozostałych ofert.</w:t>
      </w:r>
    </w:p>
    <w:p w14:paraId="6B006029" w14:textId="77777777" w:rsidR="00880592" w:rsidRPr="00167AD0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</w:p>
    <w:p w14:paraId="0875F584" w14:textId="77777777" w:rsidR="00880592" w:rsidRPr="00F22451" w:rsidRDefault="00880592" w:rsidP="00167AD0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 xml:space="preserve"> </w:t>
      </w:r>
      <w:r w:rsidRPr="00F22451">
        <w:rPr>
          <w:rFonts w:ascii="Calibri" w:hAnsi="Calibri"/>
          <w:b/>
          <w:sz w:val="22"/>
          <w:szCs w:val="22"/>
        </w:rPr>
        <w:t>Szczególne uprawnienia Zamawiającego:</w:t>
      </w:r>
    </w:p>
    <w:p w14:paraId="30587CBB" w14:textId="77777777" w:rsidR="00880592" w:rsidRPr="00167AD0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1. Zamawiający zastrzega sobie możliwość:</w:t>
      </w:r>
    </w:p>
    <w:p w14:paraId="4DB5D91D" w14:textId="77777777" w:rsidR="00880592" w:rsidRPr="00167AD0" w:rsidRDefault="00880592" w:rsidP="00167AD0">
      <w:pPr>
        <w:pStyle w:val="Akapitzlist"/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odwołania postępowania w ramach zapytania ofertowego w każdym czasie do momentu złożenia ofert,</w:t>
      </w:r>
    </w:p>
    <w:p w14:paraId="54571CCE" w14:textId="77777777" w:rsidR="00880592" w:rsidRPr="00167AD0" w:rsidRDefault="00880592" w:rsidP="00167AD0">
      <w:pPr>
        <w:pStyle w:val="Akapitzlist"/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zakończenia postępowania bez dokonywania wyboru Wykonawcy,</w:t>
      </w:r>
    </w:p>
    <w:p w14:paraId="2CF8DA90" w14:textId="77777777" w:rsidR="00880592" w:rsidRPr="00167AD0" w:rsidRDefault="00880592" w:rsidP="00167AD0">
      <w:pPr>
        <w:pStyle w:val="Akapitzlist"/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unieważnienia postępowania zarówno przed, jak i po dokonaniu wyboru najkorzystniejszej oferty, bez podania przyczyny.</w:t>
      </w:r>
    </w:p>
    <w:p w14:paraId="61E583FA" w14:textId="77777777" w:rsidR="00880592" w:rsidRPr="00167AD0" w:rsidRDefault="00880592" w:rsidP="00167AD0">
      <w:pPr>
        <w:ind w:left="284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2. W przypadkach, o których mowa powyżej, Wykonawcy nie przysługują w stosunku do Zamawiającego żadne roszczenia odszkodowawcze.</w:t>
      </w:r>
    </w:p>
    <w:p w14:paraId="3D04FA78" w14:textId="77777777" w:rsidR="00880592" w:rsidRPr="00167AD0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</w:p>
    <w:p w14:paraId="03098F9C" w14:textId="77777777" w:rsidR="00880592" w:rsidRPr="00F22451" w:rsidRDefault="00880592" w:rsidP="00167AD0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 xml:space="preserve"> </w:t>
      </w:r>
      <w:r w:rsidRPr="00F22451">
        <w:rPr>
          <w:rFonts w:ascii="Calibri" w:hAnsi="Calibri"/>
          <w:b/>
          <w:sz w:val="22"/>
          <w:szCs w:val="22"/>
        </w:rPr>
        <w:t>Dodatkowe postanowienia:</w:t>
      </w:r>
    </w:p>
    <w:p w14:paraId="20D70820" w14:textId="77777777" w:rsidR="00880592" w:rsidRDefault="00880592" w:rsidP="00F22451">
      <w:pPr>
        <w:pStyle w:val="Akapitzlist"/>
        <w:numPr>
          <w:ilvl w:val="0"/>
          <w:numId w:val="28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 xml:space="preserve">Niniejsze zapytanie ofertowe zostało umieszczone na stornie Zamawiającego </w:t>
      </w:r>
      <w:hyperlink r:id="rId11" w:history="1">
        <w:r w:rsidRPr="00167AD0">
          <w:rPr>
            <w:rStyle w:val="Hipercze"/>
            <w:rFonts w:ascii="Calibri" w:hAnsi="Calibri"/>
            <w:sz w:val="22"/>
            <w:szCs w:val="22"/>
          </w:rPr>
          <w:t>www.msu.com.pl</w:t>
        </w:r>
      </w:hyperlink>
      <w:r w:rsidRPr="00167AD0">
        <w:rPr>
          <w:rFonts w:ascii="Calibri" w:hAnsi="Calibri"/>
          <w:sz w:val="22"/>
          <w:szCs w:val="22"/>
        </w:rPr>
        <w:t xml:space="preserve"> oraz w biurze Zamawiającego na tablicy ogłoszeń przy ul. Szosa Toruńska 32-38 w Grudziądzu.</w:t>
      </w:r>
    </w:p>
    <w:p w14:paraId="745F6CCB" w14:textId="77777777" w:rsidR="00880592" w:rsidRDefault="00880592" w:rsidP="00F22451">
      <w:pPr>
        <w:pStyle w:val="Akapitzlist"/>
        <w:numPr>
          <w:ilvl w:val="0"/>
          <w:numId w:val="28"/>
        </w:numPr>
        <w:jc w:val="both"/>
        <w:rPr>
          <w:rFonts w:ascii="Calibri" w:hAnsi="Calibri"/>
          <w:sz w:val="22"/>
          <w:szCs w:val="22"/>
        </w:rPr>
      </w:pPr>
      <w:r w:rsidRPr="00F22451">
        <w:rPr>
          <w:rFonts w:ascii="Calibri" w:hAnsi="Calibri"/>
          <w:sz w:val="22"/>
          <w:szCs w:val="22"/>
        </w:rPr>
        <w:t>W ramach zamówienia nie ma możliwości składania ofert wariantowych oraz ofert częściowych.</w:t>
      </w:r>
    </w:p>
    <w:p w14:paraId="0BDDAF4B" w14:textId="77777777" w:rsidR="00880592" w:rsidRDefault="00880592" w:rsidP="00F22451">
      <w:pPr>
        <w:pStyle w:val="Akapitzlist"/>
        <w:numPr>
          <w:ilvl w:val="0"/>
          <w:numId w:val="28"/>
        </w:numPr>
        <w:jc w:val="both"/>
        <w:rPr>
          <w:rFonts w:ascii="Calibri" w:hAnsi="Calibri"/>
          <w:sz w:val="22"/>
          <w:szCs w:val="22"/>
        </w:rPr>
      </w:pPr>
      <w:r w:rsidRPr="00F22451">
        <w:rPr>
          <w:rFonts w:ascii="Calibri" w:hAnsi="Calibri"/>
          <w:sz w:val="22"/>
          <w:szCs w:val="22"/>
        </w:rPr>
        <w:t>Zamawiający po dokonaniu oceny nadesłanych ofert dokona ich oceny i wyboru najkorzystniejszej ofert, co zostanie potwierdzone protokołem postępowania o udzielenie zamówienia publicznego.</w:t>
      </w:r>
    </w:p>
    <w:p w14:paraId="529A9A59" w14:textId="1DBCC68A" w:rsidR="00880592" w:rsidRDefault="00880592" w:rsidP="00F22451">
      <w:pPr>
        <w:pStyle w:val="Akapitzlist"/>
        <w:numPr>
          <w:ilvl w:val="0"/>
          <w:numId w:val="2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Pr="00F22451">
        <w:rPr>
          <w:rFonts w:ascii="Calibri" w:hAnsi="Calibri"/>
          <w:sz w:val="22"/>
          <w:szCs w:val="22"/>
        </w:rPr>
        <w:t xml:space="preserve">nformacja o wyniku postępowania zostanie umieszczona na stronie internetowej Zamawiającego: </w:t>
      </w:r>
      <w:hyperlink r:id="rId12" w:history="1">
        <w:r w:rsidRPr="00F22451">
          <w:rPr>
            <w:rStyle w:val="Hipercze"/>
            <w:rFonts w:ascii="Calibri" w:hAnsi="Calibri"/>
            <w:sz w:val="22"/>
            <w:szCs w:val="22"/>
          </w:rPr>
          <w:t>www.msu.com.pl</w:t>
        </w:r>
      </w:hyperlink>
      <w:r w:rsidRPr="00F22451">
        <w:rPr>
          <w:rFonts w:ascii="Calibri" w:hAnsi="Calibri"/>
          <w:sz w:val="22"/>
          <w:szCs w:val="22"/>
        </w:rPr>
        <w:t xml:space="preserve"> w dniu </w:t>
      </w:r>
      <w:r w:rsidR="00A97E81">
        <w:rPr>
          <w:rFonts w:ascii="Calibri" w:hAnsi="Calibri"/>
          <w:b/>
          <w:sz w:val="22"/>
          <w:szCs w:val="22"/>
        </w:rPr>
        <w:t>13</w:t>
      </w:r>
      <w:r w:rsidRPr="009343A9">
        <w:rPr>
          <w:rFonts w:ascii="Calibri" w:hAnsi="Calibri"/>
          <w:b/>
          <w:sz w:val="22"/>
          <w:szCs w:val="22"/>
        </w:rPr>
        <w:t>.07.2016r.</w:t>
      </w:r>
    </w:p>
    <w:p w14:paraId="10203AD3" w14:textId="77777777" w:rsidR="00880592" w:rsidRDefault="00880592" w:rsidP="00F22451">
      <w:pPr>
        <w:pStyle w:val="Akapitzlist"/>
        <w:numPr>
          <w:ilvl w:val="0"/>
          <w:numId w:val="28"/>
        </w:numPr>
        <w:jc w:val="both"/>
        <w:rPr>
          <w:rFonts w:ascii="Calibri" w:hAnsi="Calibri"/>
          <w:sz w:val="22"/>
          <w:szCs w:val="22"/>
        </w:rPr>
      </w:pPr>
      <w:r w:rsidRPr="00F22451">
        <w:rPr>
          <w:rFonts w:ascii="Calibri" w:hAnsi="Calibri"/>
          <w:sz w:val="22"/>
          <w:szCs w:val="22"/>
        </w:rPr>
        <w:t>Zamawiający zaproponuje wybranemu Oferentowi, który uzyskał największą ilość punktów, zawarcie umowy warunkowej na realizację przedmiotu zamówienia.</w:t>
      </w:r>
    </w:p>
    <w:p w14:paraId="3F7D791C" w14:textId="77777777" w:rsidR="00880592" w:rsidRDefault="00880592" w:rsidP="00F22451">
      <w:pPr>
        <w:pStyle w:val="Akapitzlist"/>
        <w:numPr>
          <w:ilvl w:val="0"/>
          <w:numId w:val="28"/>
        </w:numPr>
        <w:jc w:val="both"/>
        <w:rPr>
          <w:rFonts w:ascii="Calibri" w:hAnsi="Calibri"/>
          <w:sz w:val="22"/>
          <w:szCs w:val="22"/>
        </w:rPr>
      </w:pPr>
      <w:r w:rsidRPr="00F22451">
        <w:rPr>
          <w:rFonts w:ascii="Calibri" w:hAnsi="Calibri"/>
          <w:sz w:val="22"/>
          <w:szCs w:val="22"/>
        </w:rPr>
        <w:t>Warunkiem wejścia w życie umowy z wybranym wykonawcą będzie podpisanie przez Zamawiającego Umowy o dofinansowanie projektu w ramach poddziałania 1.1.1 „</w:t>
      </w:r>
      <w:r w:rsidRPr="00F22451">
        <w:rPr>
          <w:rFonts w:ascii="Calibri" w:hAnsi="Calibri"/>
          <w:i/>
          <w:sz w:val="22"/>
          <w:szCs w:val="22"/>
        </w:rPr>
        <w:t>Badania przemysłowe i prace rozwojowe realizowane przez przedsiębiorstwa”</w:t>
      </w:r>
      <w:r w:rsidRPr="00F22451">
        <w:rPr>
          <w:rFonts w:ascii="Calibri" w:hAnsi="Calibri"/>
          <w:sz w:val="22"/>
          <w:szCs w:val="22"/>
        </w:rPr>
        <w:t xml:space="preserve"> w ramach Programu Operacyjnego Inteligentny Rozwój 2014-2020.</w:t>
      </w:r>
    </w:p>
    <w:p w14:paraId="4B9BF373" w14:textId="77777777" w:rsidR="00880592" w:rsidRPr="00F22451" w:rsidRDefault="00880592" w:rsidP="00F22451">
      <w:pPr>
        <w:pStyle w:val="Akapitzlist"/>
        <w:numPr>
          <w:ilvl w:val="0"/>
          <w:numId w:val="28"/>
        </w:numPr>
        <w:jc w:val="both"/>
        <w:rPr>
          <w:rFonts w:ascii="Calibri" w:hAnsi="Calibri"/>
          <w:sz w:val="22"/>
          <w:szCs w:val="22"/>
        </w:rPr>
      </w:pPr>
      <w:r w:rsidRPr="00F22451">
        <w:rPr>
          <w:rFonts w:ascii="Calibri" w:hAnsi="Calibri"/>
          <w:sz w:val="22"/>
          <w:szCs w:val="22"/>
        </w:rPr>
        <w:t>Zamawiający zastrzega sobie możliwość zmiany zakresu warunkowej umowy zawartej z podmiotem wybranym w wyniku przeprowadzonego postępowania o udzielenie zamówienia publicznego wyłącznie w formie pisemnego aneksu z następujących powodów:</w:t>
      </w:r>
    </w:p>
    <w:p w14:paraId="38D7592C" w14:textId="77777777" w:rsidR="00880592" w:rsidRPr="00167AD0" w:rsidRDefault="00880592" w:rsidP="00167AD0">
      <w:pPr>
        <w:pStyle w:val="Akapitzlist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uzasadnionych zmian w zakresie i sposobie wykonania przedmiotu zamówienia.</w:t>
      </w:r>
    </w:p>
    <w:p w14:paraId="3884B105" w14:textId="77777777" w:rsidR="00880592" w:rsidRPr="00167AD0" w:rsidRDefault="00880592" w:rsidP="00167AD0">
      <w:pPr>
        <w:pStyle w:val="Akapitzlist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obiektywnych przyczyn niezależnych od Zamawiającego lub Oferenta,</w:t>
      </w:r>
    </w:p>
    <w:p w14:paraId="5587E3F5" w14:textId="77777777" w:rsidR="00880592" w:rsidRPr="00167AD0" w:rsidRDefault="00880592" w:rsidP="00167AD0">
      <w:pPr>
        <w:pStyle w:val="Akapitzlist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okoliczności siły wyższej,</w:t>
      </w:r>
    </w:p>
    <w:p w14:paraId="5941115C" w14:textId="77777777" w:rsidR="00880592" w:rsidRPr="00167AD0" w:rsidRDefault="00880592" w:rsidP="00167AD0">
      <w:pPr>
        <w:pStyle w:val="Akapitzlist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zmian regulacji prawnych obowiązujących w dniu podpisania umowy,</w:t>
      </w:r>
    </w:p>
    <w:p w14:paraId="3043CAB8" w14:textId="77777777" w:rsidR="00880592" w:rsidRDefault="00880592" w:rsidP="00F22451">
      <w:pPr>
        <w:pStyle w:val="Akapitzlist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lastRenderedPageBreak/>
        <w:t>otrzymania decyzji jednostki finansującej projekt zawierającej zmiany zakresu zadań, terminów realizacji czy też ustalającej dodatkowe postanowienia, do których Zamawiający zostanie zobowiązany.</w:t>
      </w:r>
    </w:p>
    <w:p w14:paraId="33C4B595" w14:textId="77777777" w:rsidR="00880592" w:rsidRDefault="00880592" w:rsidP="00167AD0">
      <w:pPr>
        <w:pStyle w:val="Akapitzlist"/>
        <w:numPr>
          <w:ilvl w:val="0"/>
          <w:numId w:val="28"/>
        </w:numPr>
        <w:jc w:val="both"/>
        <w:rPr>
          <w:rFonts w:ascii="Calibri" w:hAnsi="Calibri"/>
          <w:sz w:val="22"/>
          <w:szCs w:val="22"/>
        </w:rPr>
      </w:pPr>
      <w:r w:rsidRPr="00F22451">
        <w:rPr>
          <w:rFonts w:ascii="Calibri" w:hAnsi="Calibri"/>
          <w:sz w:val="22"/>
          <w:szCs w:val="22"/>
        </w:rPr>
        <w:t>Oferty złożone po wskazanym terminie nie będą rozpatrywane. Liczy się data wpłynięcia oferty do firmy.</w:t>
      </w:r>
    </w:p>
    <w:p w14:paraId="1C76EC93" w14:textId="77777777" w:rsidR="00880592" w:rsidRDefault="00880592" w:rsidP="00167AD0">
      <w:pPr>
        <w:pStyle w:val="Akapitzlist"/>
        <w:numPr>
          <w:ilvl w:val="0"/>
          <w:numId w:val="28"/>
        </w:numPr>
        <w:jc w:val="both"/>
        <w:rPr>
          <w:rFonts w:ascii="Calibri" w:hAnsi="Calibri"/>
          <w:sz w:val="22"/>
          <w:szCs w:val="22"/>
        </w:rPr>
      </w:pPr>
      <w:r w:rsidRPr="00F22451">
        <w:rPr>
          <w:rFonts w:ascii="Calibri" w:hAnsi="Calibri"/>
          <w:sz w:val="22"/>
          <w:szCs w:val="22"/>
        </w:rPr>
        <w:t>Zamawiający zastrzega sobie prawo do unieważnienia postępowania na każdym etapie bez podania przyczyny.</w:t>
      </w:r>
    </w:p>
    <w:p w14:paraId="195E75E8" w14:textId="77777777" w:rsidR="00880592" w:rsidRPr="00F22451" w:rsidRDefault="00880592" w:rsidP="00167AD0">
      <w:pPr>
        <w:pStyle w:val="Akapitzlist"/>
        <w:numPr>
          <w:ilvl w:val="0"/>
          <w:numId w:val="28"/>
        </w:numPr>
        <w:jc w:val="both"/>
        <w:rPr>
          <w:rFonts w:ascii="Calibri" w:hAnsi="Calibri"/>
          <w:sz w:val="22"/>
          <w:szCs w:val="22"/>
        </w:rPr>
      </w:pPr>
      <w:r w:rsidRPr="00F22451">
        <w:rPr>
          <w:rFonts w:ascii="Calibri" w:hAnsi="Calibri"/>
          <w:sz w:val="22"/>
          <w:szCs w:val="22"/>
        </w:rPr>
        <w:t>W ramach składania wniosku o dofinansowanie oferty mogą zostać przekazane w celu weryfikacji do właściwej instytucji publicznej.</w:t>
      </w:r>
    </w:p>
    <w:p w14:paraId="57DE0917" w14:textId="77777777" w:rsidR="00880592" w:rsidRPr="00167AD0" w:rsidRDefault="00880592" w:rsidP="00167AD0">
      <w:pPr>
        <w:jc w:val="both"/>
        <w:rPr>
          <w:rFonts w:ascii="Calibri" w:hAnsi="Calibri"/>
          <w:sz w:val="22"/>
          <w:szCs w:val="22"/>
        </w:rPr>
      </w:pPr>
    </w:p>
    <w:p w14:paraId="7C0F9FF4" w14:textId="77777777" w:rsidR="00880592" w:rsidRPr="00167AD0" w:rsidRDefault="00880592" w:rsidP="00167AD0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167AD0">
        <w:rPr>
          <w:rFonts w:ascii="Calibri" w:hAnsi="Calibri"/>
          <w:b/>
          <w:sz w:val="22"/>
          <w:szCs w:val="22"/>
        </w:rPr>
        <w:t xml:space="preserve"> Opis sposobu przygotowania oferty:</w:t>
      </w:r>
    </w:p>
    <w:p w14:paraId="7E78435B" w14:textId="77777777" w:rsidR="00880592" w:rsidRDefault="00880592" w:rsidP="00F22451">
      <w:pPr>
        <w:pStyle w:val="Akapitzlist"/>
        <w:numPr>
          <w:ilvl w:val="0"/>
          <w:numId w:val="30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 xml:space="preserve">Oferta powinna być złożona na druku </w:t>
      </w:r>
      <w:r w:rsidRPr="00F22451">
        <w:rPr>
          <w:rFonts w:ascii="Calibri" w:hAnsi="Calibri"/>
          <w:b/>
          <w:sz w:val="22"/>
          <w:szCs w:val="22"/>
        </w:rPr>
        <w:t>„Formularz ofertowy”</w:t>
      </w:r>
      <w:r>
        <w:rPr>
          <w:rFonts w:ascii="Calibri" w:hAnsi="Calibri"/>
          <w:sz w:val="22"/>
          <w:szCs w:val="22"/>
        </w:rPr>
        <w:t xml:space="preserve"> (załącznik nr 1 do zapytania ofertowego)</w:t>
      </w:r>
      <w:r w:rsidRPr="00167AD0">
        <w:rPr>
          <w:rFonts w:ascii="Calibri" w:hAnsi="Calibri"/>
          <w:sz w:val="22"/>
          <w:szCs w:val="22"/>
        </w:rPr>
        <w:t xml:space="preserve"> wraz z kompletem oświadczeń (załączniki 2-4)</w:t>
      </w:r>
    </w:p>
    <w:p w14:paraId="66BCF3AA" w14:textId="77777777" w:rsidR="00880592" w:rsidRPr="00F22451" w:rsidRDefault="00880592" w:rsidP="00F22451">
      <w:pPr>
        <w:pStyle w:val="Akapitzlist"/>
        <w:numPr>
          <w:ilvl w:val="0"/>
          <w:numId w:val="30"/>
        </w:numPr>
        <w:jc w:val="both"/>
        <w:rPr>
          <w:rFonts w:ascii="Calibri" w:hAnsi="Calibri"/>
          <w:sz w:val="22"/>
          <w:szCs w:val="22"/>
        </w:rPr>
      </w:pPr>
      <w:r w:rsidRPr="00F22451">
        <w:rPr>
          <w:rFonts w:ascii="Calibri" w:hAnsi="Calibri"/>
          <w:sz w:val="22"/>
          <w:szCs w:val="22"/>
        </w:rPr>
        <w:t>Oferta powinna zawierać:</w:t>
      </w:r>
    </w:p>
    <w:p w14:paraId="79DCB977" w14:textId="77777777" w:rsidR="00880592" w:rsidRPr="00167AD0" w:rsidRDefault="00880592" w:rsidP="00167AD0">
      <w:pPr>
        <w:pStyle w:val="Akapitzlist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Pełne dane identyfikujące Oferenta (nazwa, adres, nr NIP)</w:t>
      </w:r>
    </w:p>
    <w:p w14:paraId="23C3FBF9" w14:textId="77777777" w:rsidR="00880592" w:rsidRPr="00167AD0" w:rsidRDefault="00880592" w:rsidP="00167AD0">
      <w:pPr>
        <w:pStyle w:val="Akapitzlist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Informacje dotyczące typu podmiotu (uczelnia publiczna, państwowy instytut badawczy, instytut PAN lub inna jednostka naukowa będąca organizacją badawczą prowadzącą badania i upowszechniającą wiedzę</w:t>
      </w:r>
    </w:p>
    <w:p w14:paraId="30A64F1B" w14:textId="77777777" w:rsidR="00880592" w:rsidRPr="00167AD0" w:rsidRDefault="00880592" w:rsidP="00167AD0">
      <w:pPr>
        <w:pStyle w:val="Akapitzlist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Datę przygotowania i termin ważności oferty</w:t>
      </w:r>
    </w:p>
    <w:p w14:paraId="77359BDE" w14:textId="77777777" w:rsidR="00880592" w:rsidRPr="00167AD0" w:rsidRDefault="00880592" w:rsidP="00167AD0">
      <w:pPr>
        <w:pStyle w:val="Akapitzlist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Zakres i szczegółowy opis oferowanych usług/i badawczej/ych</w:t>
      </w:r>
      <w:r>
        <w:rPr>
          <w:rFonts w:ascii="Calibri" w:hAnsi="Calibri"/>
          <w:sz w:val="22"/>
          <w:szCs w:val="22"/>
        </w:rPr>
        <w:t xml:space="preserve"> </w:t>
      </w:r>
      <w:r w:rsidRPr="00167AD0">
        <w:rPr>
          <w:rFonts w:ascii="Calibri" w:hAnsi="Calibri"/>
          <w:sz w:val="22"/>
          <w:szCs w:val="22"/>
        </w:rPr>
        <w:t>w ramach oferty</w:t>
      </w:r>
    </w:p>
    <w:p w14:paraId="5EA9846A" w14:textId="77777777" w:rsidR="00880592" w:rsidRPr="00167AD0" w:rsidRDefault="00880592" w:rsidP="00167AD0">
      <w:pPr>
        <w:pStyle w:val="Akapitzlist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Odniesienie się do każdego z zamieszczonych w zapytaniu ofertowym kryteriów wybory</w:t>
      </w:r>
    </w:p>
    <w:p w14:paraId="2849BE96" w14:textId="77777777" w:rsidR="00880592" w:rsidRPr="00167AD0" w:rsidRDefault="00880592" w:rsidP="00167AD0">
      <w:pPr>
        <w:pStyle w:val="Akapitzlist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Cenę całkowitą netto i brutto</w:t>
      </w:r>
    </w:p>
    <w:p w14:paraId="30213F6F" w14:textId="77777777" w:rsidR="00880592" w:rsidRPr="00167AD0" w:rsidRDefault="00880592" w:rsidP="00167AD0">
      <w:pPr>
        <w:pStyle w:val="Akapitzlist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Warunki i termin płatności</w:t>
      </w:r>
    </w:p>
    <w:p w14:paraId="068B4EFC" w14:textId="77777777" w:rsidR="00880592" w:rsidRPr="00167AD0" w:rsidRDefault="00880592" w:rsidP="00167AD0">
      <w:pPr>
        <w:pStyle w:val="Akapitzlist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Datę/okres realizacji przedmiotu oferty</w:t>
      </w:r>
    </w:p>
    <w:p w14:paraId="2961BBDE" w14:textId="77777777" w:rsidR="00880592" w:rsidRPr="00167AD0" w:rsidRDefault="00880592" w:rsidP="00167AD0">
      <w:pPr>
        <w:pStyle w:val="Akapitzlist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Dane osoby do kontaktu (imię i nazwisko, numer telefonu, adres e-mail)</w:t>
      </w:r>
    </w:p>
    <w:p w14:paraId="2570EE78" w14:textId="77777777" w:rsidR="00880592" w:rsidRPr="00167AD0" w:rsidRDefault="00880592" w:rsidP="00167AD0">
      <w:pPr>
        <w:pStyle w:val="Akapitzlist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Podpis osoby upoważnionej do wystawienia oferty</w:t>
      </w:r>
    </w:p>
    <w:p w14:paraId="78793B9F" w14:textId="77777777" w:rsidR="00880592" w:rsidRDefault="00880592" w:rsidP="00F22451">
      <w:pPr>
        <w:pStyle w:val="Akapitzlist"/>
        <w:numPr>
          <w:ilvl w:val="0"/>
          <w:numId w:val="30"/>
        </w:numPr>
        <w:jc w:val="both"/>
        <w:rPr>
          <w:rFonts w:ascii="Calibri" w:hAnsi="Calibri"/>
          <w:sz w:val="22"/>
          <w:szCs w:val="22"/>
        </w:rPr>
      </w:pPr>
      <w:r w:rsidRPr="00F22451">
        <w:rPr>
          <w:rFonts w:ascii="Calibri" w:hAnsi="Calibri"/>
          <w:sz w:val="22"/>
          <w:szCs w:val="22"/>
        </w:rPr>
        <w:t>Brak jakiegokolwiek z wyżej wymienionych elementów może skutkować odrzucenie oferty z przyczyn formalnych.</w:t>
      </w:r>
    </w:p>
    <w:p w14:paraId="5DF12E48" w14:textId="77777777" w:rsidR="00880592" w:rsidRPr="00F22451" w:rsidRDefault="00880592" w:rsidP="00F22451">
      <w:pPr>
        <w:pStyle w:val="Akapitzlist"/>
        <w:numPr>
          <w:ilvl w:val="0"/>
          <w:numId w:val="30"/>
        </w:numPr>
        <w:jc w:val="both"/>
        <w:rPr>
          <w:rFonts w:ascii="Calibri" w:hAnsi="Calibri"/>
          <w:sz w:val="22"/>
          <w:szCs w:val="22"/>
        </w:rPr>
      </w:pPr>
      <w:r w:rsidRPr="00F22451">
        <w:rPr>
          <w:rFonts w:ascii="Calibri" w:hAnsi="Calibri"/>
          <w:sz w:val="22"/>
          <w:szCs w:val="22"/>
        </w:rPr>
        <w:t>Wszystkie koszty związane ze sporządzeniem i złożenie oferty ponosi Oferent.</w:t>
      </w:r>
    </w:p>
    <w:p w14:paraId="0889732D" w14:textId="77777777" w:rsidR="00880592" w:rsidRPr="00167AD0" w:rsidRDefault="00880592" w:rsidP="00167AD0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</w:p>
    <w:p w14:paraId="1C1431DC" w14:textId="77777777" w:rsidR="00880592" w:rsidRPr="00F22451" w:rsidRDefault="00880592" w:rsidP="00167AD0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 xml:space="preserve"> </w:t>
      </w:r>
      <w:r w:rsidRPr="00F22451">
        <w:rPr>
          <w:rFonts w:ascii="Calibri" w:hAnsi="Calibri"/>
          <w:b/>
          <w:sz w:val="22"/>
          <w:szCs w:val="22"/>
        </w:rPr>
        <w:t>Zamówienia uzupełniające i dodatkowe</w:t>
      </w:r>
    </w:p>
    <w:p w14:paraId="4DC9745A" w14:textId="77777777" w:rsidR="00880592" w:rsidRDefault="00880592" w:rsidP="00855FB8">
      <w:pPr>
        <w:pStyle w:val="Akapitzlist"/>
        <w:ind w:left="284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Zleceniodawca zastrzega możliwość udzielenia wybranemu w wyniku przeprowadzonej procedury wyboru wykonawcy zamówienia uzupełniającego. Przedmiot zamówienia uzupełniającego będzie zgodny z przedmiotem zamówienia podstawowego.</w:t>
      </w:r>
    </w:p>
    <w:p w14:paraId="448179B6" w14:textId="77777777" w:rsidR="00880592" w:rsidRDefault="00880592" w:rsidP="00167AD0">
      <w:pPr>
        <w:jc w:val="both"/>
        <w:rPr>
          <w:rFonts w:ascii="Calibri" w:hAnsi="Calibri"/>
          <w:sz w:val="22"/>
          <w:szCs w:val="22"/>
        </w:rPr>
      </w:pPr>
    </w:p>
    <w:p w14:paraId="5FFB0160" w14:textId="77777777" w:rsidR="00527F43" w:rsidRDefault="00527F43" w:rsidP="00167AD0">
      <w:pPr>
        <w:jc w:val="both"/>
        <w:rPr>
          <w:rFonts w:ascii="Calibri" w:hAnsi="Calibri"/>
          <w:sz w:val="22"/>
          <w:szCs w:val="22"/>
        </w:rPr>
      </w:pPr>
    </w:p>
    <w:p w14:paraId="3B70B8F6" w14:textId="77777777" w:rsidR="00527F43" w:rsidRPr="00167AD0" w:rsidRDefault="00527F43" w:rsidP="00167AD0">
      <w:pPr>
        <w:jc w:val="both"/>
        <w:rPr>
          <w:rFonts w:ascii="Calibri" w:hAnsi="Calibri"/>
          <w:sz w:val="22"/>
          <w:szCs w:val="22"/>
        </w:rPr>
      </w:pPr>
    </w:p>
    <w:p w14:paraId="36270CDD" w14:textId="77777777" w:rsidR="00880592" w:rsidRPr="00167AD0" w:rsidRDefault="00880592" w:rsidP="00167AD0">
      <w:pPr>
        <w:jc w:val="both"/>
        <w:rPr>
          <w:rFonts w:ascii="Calibri" w:hAnsi="Calibri"/>
          <w:i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ab/>
      </w:r>
      <w:r w:rsidRPr="00167AD0">
        <w:rPr>
          <w:rFonts w:ascii="Calibri" w:hAnsi="Calibri"/>
          <w:sz w:val="22"/>
          <w:szCs w:val="22"/>
        </w:rPr>
        <w:tab/>
      </w:r>
      <w:r w:rsidRPr="00167AD0">
        <w:rPr>
          <w:rFonts w:ascii="Calibri" w:hAnsi="Calibri"/>
          <w:sz w:val="22"/>
          <w:szCs w:val="22"/>
        </w:rPr>
        <w:tab/>
      </w:r>
      <w:r w:rsidRPr="00167AD0">
        <w:rPr>
          <w:rFonts w:ascii="Calibri" w:hAnsi="Calibri"/>
          <w:sz w:val="22"/>
          <w:szCs w:val="22"/>
        </w:rPr>
        <w:tab/>
      </w:r>
      <w:r w:rsidRPr="00167AD0">
        <w:rPr>
          <w:rFonts w:ascii="Calibri" w:hAnsi="Calibri"/>
          <w:sz w:val="22"/>
          <w:szCs w:val="22"/>
        </w:rPr>
        <w:tab/>
      </w:r>
      <w:r w:rsidRPr="00167AD0">
        <w:rPr>
          <w:rFonts w:ascii="Calibri" w:hAnsi="Calibri"/>
          <w:sz w:val="22"/>
          <w:szCs w:val="22"/>
        </w:rPr>
        <w:tab/>
      </w:r>
      <w:r w:rsidRPr="00167AD0">
        <w:rPr>
          <w:rFonts w:ascii="Calibri" w:hAnsi="Calibri"/>
          <w:sz w:val="22"/>
          <w:szCs w:val="22"/>
        </w:rPr>
        <w:tab/>
      </w:r>
      <w:r w:rsidRPr="00167AD0">
        <w:rPr>
          <w:rFonts w:ascii="Calibri" w:hAnsi="Calibri"/>
          <w:sz w:val="22"/>
          <w:szCs w:val="22"/>
        </w:rPr>
        <w:tab/>
      </w:r>
      <w:r w:rsidRPr="00167AD0">
        <w:rPr>
          <w:rFonts w:ascii="Calibri" w:hAnsi="Calibri"/>
          <w:sz w:val="22"/>
          <w:szCs w:val="22"/>
        </w:rPr>
        <w:tab/>
      </w:r>
      <w:r w:rsidRPr="00167AD0">
        <w:rPr>
          <w:rFonts w:ascii="Calibri" w:hAnsi="Calibri"/>
          <w:i/>
          <w:sz w:val="22"/>
          <w:szCs w:val="22"/>
        </w:rPr>
        <w:t>Piotr Szostak</w:t>
      </w:r>
    </w:p>
    <w:p w14:paraId="13255AA5" w14:textId="77777777" w:rsidR="00880592" w:rsidRPr="00167AD0" w:rsidRDefault="00880592" w:rsidP="00167AD0">
      <w:pPr>
        <w:ind w:left="5664" w:firstLine="708"/>
        <w:jc w:val="both"/>
        <w:rPr>
          <w:rFonts w:ascii="Calibri" w:hAnsi="Calibri"/>
          <w:i/>
          <w:sz w:val="22"/>
          <w:szCs w:val="22"/>
        </w:rPr>
      </w:pPr>
      <w:r w:rsidRPr="00167AD0">
        <w:rPr>
          <w:rFonts w:ascii="Calibri" w:hAnsi="Calibri"/>
          <w:i/>
          <w:sz w:val="22"/>
          <w:szCs w:val="22"/>
        </w:rPr>
        <w:t>Prezes Zarządu MSU S.A.</w:t>
      </w:r>
    </w:p>
    <w:p w14:paraId="1B13360C" w14:textId="77777777" w:rsidR="00880592" w:rsidRPr="00167AD0" w:rsidRDefault="00880592" w:rsidP="00167AD0">
      <w:pPr>
        <w:jc w:val="both"/>
        <w:rPr>
          <w:rFonts w:ascii="Calibri" w:hAnsi="Calibri"/>
          <w:sz w:val="22"/>
          <w:szCs w:val="22"/>
        </w:rPr>
      </w:pPr>
    </w:p>
    <w:p w14:paraId="4B0D367C" w14:textId="77777777" w:rsidR="00880592" w:rsidRDefault="00880592" w:rsidP="00167AD0">
      <w:pPr>
        <w:jc w:val="both"/>
        <w:rPr>
          <w:rFonts w:ascii="Calibri" w:hAnsi="Calibri"/>
          <w:sz w:val="22"/>
          <w:szCs w:val="22"/>
        </w:rPr>
      </w:pPr>
    </w:p>
    <w:p w14:paraId="54F021DD" w14:textId="77777777" w:rsidR="00880592" w:rsidRDefault="00880592" w:rsidP="00167AD0">
      <w:pPr>
        <w:jc w:val="both"/>
        <w:rPr>
          <w:rFonts w:ascii="Calibri" w:hAnsi="Calibri"/>
          <w:sz w:val="22"/>
          <w:szCs w:val="22"/>
        </w:rPr>
      </w:pPr>
    </w:p>
    <w:p w14:paraId="6E747D39" w14:textId="77777777" w:rsidR="00527F43" w:rsidRDefault="00527F43" w:rsidP="00167AD0">
      <w:pPr>
        <w:jc w:val="both"/>
        <w:rPr>
          <w:rFonts w:ascii="Calibri" w:hAnsi="Calibri"/>
          <w:sz w:val="22"/>
          <w:szCs w:val="22"/>
        </w:rPr>
      </w:pPr>
    </w:p>
    <w:p w14:paraId="05F4D4F8" w14:textId="77777777" w:rsidR="00527F43" w:rsidRDefault="00527F43" w:rsidP="00167AD0">
      <w:pPr>
        <w:jc w:val="both"/>
        <w:rPr>
          <w:rFonts w:ascii="Calibri" w:hAnsi="Calibri"/>
          <w:sz w:val="22"/>
          <w:szCs w:val="22"/>
        </w:rPr>
      </w:pPr>
    </w:p>
    <w:p w14:paraId="1C9AD8E1" w14:textId="77777777" w:rsidR="00527F43" w:rsidRPr="00167AD0" w:rsidRDefault="00527F43" w:rsidP="00167AD0">
      <w:pPr>
        <w:jc w:val="both"/>
        <w:rPr>
          <w:rFonts w:ascii="Calibri" w:hAnsi="Calibri"/>
          <w:sz w:val="22"/>
          <w:szCs w:val="22"/>
        </w:rPr>
      </w:pPr>
    </w:p>
    <w:p w14:paraId="1B500DEE" w14:textId="77777777" w:rsidR="00880592" w:rsidRPr="00310B2F" w:rsidRDefault="00880592" w:rsidP="00167AD0">
      <w:pPr>
        <w:jc w:val="right"/>
        <w:rPr>
          <w:rFonts w:ascii="Calibri" w:hAnsi="Calibri" w:cs="Arial"/>
          <w:sz w:val="22"/>
          <w:szCs w:val="22"/>
          <w:lang w:eastAsia="pl-PL"/>
        </w:rPr>
      </w:pPr>
      <w:r w:rsidRPr="00310B2F">
        <w:rPr>
          <w:rFonts w:ascii="Calibri" w:hAnsi="Calibri"/>
          <w:sz w:val="22"/>
          <w:szCs w:val="22"/>
        </w:rPr>
        <w:lastRenderedPageBreak/>
        <w:t xml:space="preserve">Załącznik nr 1 do zapytania ofertowego nr  </w:t>
      </w:r>
      <w:r w:rsidRPr="000C6C06">
        <w:rPr>
          <w:rFonts w:ascii="Calibri" w:hAnsi="Calibri"/>
          <w:sz w:val="22"/>
          <w:szCs w:val="22"/>
        </w:rPr>
        <w:t>2/POIR 1.1.1/2016</w:t>
      </w:r>
    </w:p>
    <w:p w14:paraId="6933137D" w14:textId="77777777" w:rsidR="00880592" w:rsidRPr="00167AD0" w:rsidRDefault="00880592" w:rsidP="00167AD0">
      <w:pPr>
        <w:ind w:left="5387"/>
        <w:jc w:val="both"/>
        <w:rPr>
          <w:rFonts w:ascii="Calibri" w:hAnsi="Calibri" w:cs="Arial"/>
          <w:b/>
          <w:sz w:val="22"/>
          <w:szCs w:val="22"/>
          <w:lang w:eastAsia="pl-PL"/>
        </w:rPr>
      </w:pPr>
    </w:p>
    <w:p w14:paraId="677F8CCE" w14:textId="77777777" w:rsidR="00880592" w:rsidRPr="00167AD0" w:rsidRDefault="00880592" w:rsidP="00167AD0">
      <w:pPr>
        <w:ind w:left="5387"/>
        <w:jc w:val="both"/>
        <w:rPr>
          <w:rFonts w:ascii="Calibri" w:hAnsi="Calibri" w:cs="Arial"/>
          <w:b/>
          <w:sz w:val="22"/>
          <w:szCs w:val="22"/>
          <w:lang w:eastAsia="pl-PL"/>
        </w:rPr>
      </w:pPr>
    </w:p>
    <w:p w14:paraId="2349B858" w14:textId="77777777" w:rsidR="00880592" w:rsidRPr="00167AD0" w:rsidRDefault="00880592" w:rsidP="00167AD0">
      <w:pPr>
        <w:jc w:val="center"/>
        <w:rPr>
          <w:rFonts w:ascii="Calibri" w:hAnsi="Calibri" w:cs="Arial"/>
          <w:b/>
          <w:sz w:val="22"/>
          <w:szCs w:val="22"/>
          <w:lang w:eastAsia="pl-PL"/>
        </w:rPr>
      </w:pPr>
      <w:r w:rsidRPr="00167AD0">
        <w:rPr>
          <w:rFonts w:ascii="Calibri" w:hAnsi="Calibri" w:cs="Arial"/>
          <w:b/>
          <w:sz w:val="22"/>
          <w:szCs w:val="22"/>
          <w:lang w:eastAsia="pl-PL"/>
        </w:rPr>
        <w:t>FORMULARZ OFERTOWY</w:t>
      </w:r>
    </w:p>
    <w:p w14:paraId="5E31C4F5" w14:textId="77777777" w:rsidR="00880592" w:rsidRPr="00167AD0" w:rsidRDefault="00880592" w:rsidP="00167AD0">
      <w:pPr>
        <w:ind w:left="5387"/>
        <w:jc w:val="both"/>
        <w:rPr>
          <w:rFonts w:ascii="Calibri" w:hAnsi="Calibri" w:cs="Arial"/>
          <w:b/>
          <w:sz w:val="22"/>
          <w:szCs w:val="22"/>
          <w:lang w:eastAsia="pl-PL"/>
        </w:rPr>
      </w:pPr>
    </w:p>
    <w:p w14:paraId="365DE5AA" w14:textId="5D0FB9D5" w:rsidR="00880592" w:rsidRPr="00FA093D" w:rsidRDefault="00880592" w:rsidP="00167AD0">
      <w:pPr>
        <w:jc w:val="both"/>
        <w:rPr>
          <w:rFonts w:ascii="Calibri" w:hAnsi="Calibri" w:cs="Arial"/>
          <w:i/>
          <w:sz w:val="22"/>
          <w:szCs w:val="22"/>
        </w:rPr>
      </w:pPr>
      <w:r w:rsidRPr="00167AD0">
        <w:rPr>
          <w:rFonts w:ascii="Calibri" w:hAnsi="Calibri" w:cs="Arial"/>
          <w:sz w:val="22"/>
          <w:szCs w:val="22"/>
        </w:rPr>
        <w:t>W odpowiedzi na Zapytanie Oferto</w:t>
      </w:r>
      <w:r>
        <w:rPr>
          <w:rFonts w:ascii="Calibri" w:hAnsi="Calibri" w:cs="Arial"/>
          <w:sz w:val="22"/>
          <w:szCs w:val="22"/>
        </w:rPr>
        <w:t xml:space="preserve">we nr 2/POIR 1.1.1/2016 z </w:t>
      </w:r>
      <w:r w:rsidRPr="009343A9">
        <w:rPr>
          <w:rFonts w:ascii="Calibri" w:hAnsi="Calibri" w:cs="Arial"/>
          <w:sz w:val="22"/>
          <w:szCs w:val="22"/>
        </w:rPr>
        <w:t xml:space="preserve">dnia </w:t>
      </w:r>
      <w:r w:rsidR="00A97E81">
        <w:rPr>
          <w:rFonts w:ascii="Calibri" w:hAnsi="Calibri" w:cs="Arial"/>
          <w:sz w:val="22"/>
          <w:szCs w:val="22"/>
        </w:rPr>
        <w:t>05</w:t>
      </w:r>
      <w:r w:rsidRPr="009343A9">
        <w:rPr>
          <w:rFonts w:ascii="Calibri" w:hAnsi="Calibri" w:cs="Arial"/>
          <w:sz w:val="22"/>
          <w:szCs w:val="22"/>
        </w:rPr>
        <w:t>.</w:t>
      </w:r>
      <w:r w:rsidR="00A97E81" w:rsidRPr="009343A9">
        <w:rPr>
          <w:rFonts w:ascii="Calibri" w:hAnsi="Calibri" w:cs="Arial"/>
          <w:sz w:val="22"/>
          <w:szCs w:val="22"/>
        </w:rPr>
        <w:t>0</w:t>
      </w:r>
      <w:r w:rsidR="00A97E81">
        <w:rPr>
          <w:rFonts w:ascii="Calibri" w:hAnsi="Calibri" w:cs="Arial"/>
          <w:sz w:val="22"/>
          <w:szCs w:val="22"/>
        </w:rPr>
        <w:t>7</w:t>
      </w:r>
      <w:r w:rsidRPr="009343A9">
        <w:rPr>
          <w:rFonts w:ascii="Calibri" w:hAnsi="Calibri" w:cs="Arial"/>
          <w:sz w:val="22"/>
          <w:szCs w:val="22"/>
        </w:rPr>
        <w:t>.2016r.</w:t>
      </w:r>
      <w:r w:rsidRPr="00167AD0">
        <w:rPr>
          <w:rFonts w:ascii="Calibri" w:hAnsi="Calibri" w:cs="Arial"/>
          <w:sz w:val="22"/>
          <w:szCs w:val="22"/>
        </w:rPr>
        <w:t xml:space="preserve"> dotyczące wyboru podwykonawcy części prac merytorycznych w projekcie pn. </w:t>
      </w:r>
      <w:r w:rsidRPr="00FA093D">
        <w:rPr>
          <w:rFonts w:ascii="Calibri" w:hAnsi="Calibri" w:cs="Arial"/>
          <w:i/>
          <w:sz w:val="22"/>
          <w:szCs w:val="22"/>
        </w:rPr>
        <w:t>„ECO podeszwa – prace badawcze nad innowacyjnym produktem obuwniczym opartym o unikatową technologię recyklingu odpadów poliuretanowych PUR”</w:t>
      </w:r>
      <w:r w:rsidRPr="00167AD0">
        <w:rPr>
          <w:rFonts w:ascii="Calibri" w:hAnsi="Calibri" w:cs="Arial"/>
          <w:sz w:val="22"/>
          <w:szCs w:val="22"/>
        </w:rPr>
        <w:t xml:space="preserve"> przez uczelnię publiczną, państwowy instytut badawczy, instytut PAN lub inną jednostkę naukową będącą organizacją prowadzącą badania i upowszechniającą wiedzę, składamy poniższą ofertę:</w:t>
      </w:r>
    </w:p>
    <w:p w14:paraId="4B406B7F" w14:textId="77777777" w:rsidR="00880592" w:rsidRPr="00167AD0" w:rsidRDefault="00880592" w:rsidP="00167AD0">
      <w:pPr>
        <w:rPr>
          <w:rFonts w:ascii="Calibri" w:hAnsi="Calibri" w:cs="Arial"/>
          <w:sz w:val="22"/>
          <w:szCs w:val="22"/>
        </w:rPr>
      </w:pPr>
    </w:p>
    <w:p w14:paraId="0168BE95" w14:textId="77777777" w:rsidR="00880592" w:rsidRPr="00167AD0" w:rsidRDefault="00880592" w:rsidP="00167AD0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426"/>
      </w:tblGrid>
      <w:tr w:rsidR="00880592" w:rsidRPr="005D2006" w14:paraId="5B4566A9" w14:textId="77777777" w:rsidTr="005D2006">
        <w:tc>
          <w:tcPr>
            <w:tcW w:w="9212" w:type="dxa"/>
            <w:gridSpan w:val="2"/>
            <w:shd w:val="clear" w:color="auto" w:fill="000000"/>
            <w:vAlign w:val="center"/>
          </w:tcPr>
          <w:p w14:paraId="2A640CA2" w14:textId="77777777" w:rsidR="00880592" w:rsidRPr="005D2006" w:rsidRDefault="00880592" w:rsidP="00167AD0">
            <w:pPr>
              <w:rPr>
                <w:rFonts w:ascii="Calibri" w:hAnsi="Calibri" w:cs="Arial"/>
                <w:b/>
              </w:rPr>
            </w:pPr>
            <w:r w:rsidRPr="005D2006">
              <w:rPr>
                <w:rFonts w:ascii="Calibri" w:hAnsi="Calibri" w:cs="Arial"/>
                <w:b/>
                <w:sz w:val="22"/>
                <w:szCs w:val="22"/>
              </w:rPr>
              <w:t>Dane Oferenta</w:t>
            </w:r>
          </w:p>
        </w:tc>
      </w:tr>
      <w:tr w:rsidR="00880592" w:rsidRPr="005D2006" w14:paraId="0641DDE6" w14:textId="77777777" w:rsidTr="005D2006">
        <w:tc>
          <w:tcPr>
            <w:tcW w:w="4786" w:type="dxa"/>
            <w:vAlign w:val="center"/>
          </w:tcPr>
          <w:p w14:paraId="10805580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  <w:r w:rsidRPr="005D2006">
              <w:rPr>
                <w:rFonts w:ascii="Calibri" w:hAnsi="Calibri" w:cs="Arial"/>
                <w:sz w:val="22"/>
                <w:szCs w:val="22"/>
              </w:rPr>
              <w:t>Nazwa Oferenta</w:t>
            </w:r>
          </w:p>
        </w:tc>
        <w:tc>
          <w:tcPr>
            <w:tcW w:w="4426" w:type="dxa"/>
            <w:vAlign w:val="center"/>
          </w:tcPr>
          <w:p w14:paraId="265CC11B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  <w:p w14:paraId="4F68E5BA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</w:tc>
      </w:tr>
      <w:tr w:rsidR="00880592" w:rsidRPr="005D2006" w14:paraId="6E5B85C9" w14:textId="77777777" w:rsidTr="005D2006">
        <w:tc>
          <w:tcPr>
            <w:tcW w:w="4786" w:type="dxa"/>
            <w:vAlign w:val="center"/>
          </w:tcPr>
          <w:p w14:paraId="27EA856A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  <w:r w:rsidRPr="005D2006">
              <w:rPr>
                <w:rFonts w:ascii="Calibri" w:hAnsi="Calibri" w:cs="Arial"/>
                <w:sz w:val="22"/>
                <w:szCs w:val="22"/>
              </w:rPr>
              <w:t>Adres</w:t>
            </w:r>
          </w:p>
        </w:tc>
        <w:tc>
          <w:tcPr>
            <w:tcW w:w="4426" w:type="dxa"/>
            <w:vAlign w:val="center"/>
          </w:tcPr>
          <w:p w14:paraId="6B0D0A92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</w:tc>
      </w:tr>
      <w:tr w:rsidR="00880592" w:rsidRPr="005D2006" w14:paraId="6F052C77" w14:textId="77777777" w:rsidTr="005D2006">
        <w:tc>
          <w:tcPr>
            <w:tcW w:w="4786" w:type="dxa"/>
            <w:vAlign w:val="center"/>
          </w:tcPr>
          <w:p w14:paraId="48286EDF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  <w:r w:rsidRPr="005D2006">
              <w:rPr>
                <w:rFonts w:ascii="Calibri" w:hAnsi="Calibri" w:cs="Arial"/>
                <w:sz w:val="22"/>
                <w:szCs w:val="22"/>
              </w:rPr>
              <w:t>NIP</w:t>
            </w:r>
          </w:p>
        </w:tc>
        <w:tc>
          <w:tcPr>
            <w:tcW w:w="4426" w:type="dxa"/>
            <w:vAlign w:val="center"/>
          </w:tcPr>
          <w:p w14:paraId="52324EC8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</w:tc>
      </w:tr>
      <w:tr w:rsidR="00880592" w:rsidRPr="005D2006" w14:paraId="0C66B8B4" w14:textId="77777777" w:rsidTr="005D2006">
        <w:tc>
          <w:tcPr>
            <w:tcW w:w="4786" w:type="dxa"/>
            <w:vAlign w:val="center"/>
          </w:tcPr>
          <w:p w14:paraId="3487BAF5" w14:textId="77777777" w:rsidR="00880592" w:rsidRPr="005D2006" w:rsidRDefault="00880592" w:rsidP="00310B2F">
            <w:pPr>
              <w:rPr>
                <w:rFonts w:ascii="Calibri" w:hAnsi="Calibri" w:cs="Arial"/>
              </w:rPr>
            </w:pPr>
            <w:r w:rsidRPr="005D2006">
              <w:rPr>
                <w:rFonts w:ascii="Calibri" w:hAnsi="Calibri" w:cs="Arial"/>
                <w:sz w:val="22"/>
                <w:szCs w:val="22"/>
              </w:rPr>
              <w:t>Rodzaj podmiotu  (uczelnia publiczna, państwowy instytut badawczy, instytut PAN lub inna jednostka naukowa będąca organizacją prowadzącą badania i upowszechniającą wiedzę, o której mowa w art. 2 pkt 83 rozporządzenia Komisji (UE) nr 651/2014 z dnia 17 czerwca 2014r., która podlega ocenie jakości działalności naukowej lub badawczo-rozwojowej jednostek naukowych, o której mowa w art. 41 ust. 1 pkt 1 i art. 42 ustawy z dnia 30 kwietnia 2010r. o zasadach finansowania nauki (Dz. U. z 2014r., poz. 1620) i otrzymała co najmniej ocenę B.)</w:t>
            </w:r>
          </w:p>
        </w:tc>
        <w:tc>
          <w:tcPr>
            <w:tcW w:w="4426" w:type="dxa"/>
            <w:vAlign w:val="center"/>
          </w:tcPr>
          <w:p w14:paraId="561C07DE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</w:tc>
      </w:tr>
      <w:tr w:rsidR="00880592" w:rsidRPr="005D2006" w14:paraId="7422CC33" w14:textId="77777777" w:rsidTr="005D2006">
        <w:tc>
          <w:tcPr>
            <w:tcW w:w="4786" w:type="dxa"/>
            <w:vAlign w:val="center"/>
          </w:tcPr>
          <w:p w14:paraId="5BC877D4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  <w:r w:rsidRPr="005D2006">
              <w:rPr>
                <w:rFonts w:ascii="Calibri" w:hAnsi="Calibri" w:cs="Arial"/>
                <w:sz w:val="22"/>
                <w:szCs w:val="22"/>
              </w:rPr>
              <w:t>Posiadana kategoria naukowa jednostki – ocena</w:t>
            </w:r>
          </w:p>
        </w:tc>
        <w:tc>
          <w:tcPr>
            <w:tcW w:w="4426" w:type="dxa"/>
            <w:vAlign w:val="center"/>
          </w:tcPr>
          <w:p w14:paraId="34A9E0D3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</w:tc>
      </w:tr>
      <w:tr w:rsidR="00880592" w:rsidRPr="005D2006" w14:paraId="15EBB7E3" w14:textId="77777777" w:rsidTr="005D2006">
        <w:tc>
          <w:tcPr>
            <w:tcW w:w="9212" w:type="dxa"/>
            <w:gridSpan w:val="2"/>
            <w:shd w:val="clear" w:color="auto" w:fill="000000"/>
            <w:vAlign w:val="center"/>
          </w:tcPr>
          <w:p w14:paraId="7600C0A7" w14:textId="77777777" w:rsidR="00880592" w:rsidRPr="005D2006" w:rsidRDefault="00880592" w:rsidP="00167AD0">
            <w:pPr>
              <w:rPr>
                <w:rFonts w:ascii="Calibri" w:hAnsi="Calibri" w:cs="Arial"/>
                <w:b/>
              </w:rPr>
            </w:pPr>
            <w:r w:rsidRPr="005D2006">
              <w:rPr>
                <w:rFonts w:ascii="Calibri" w:hAnsi="Calibri" w:cs="Arial"/>
                <w:b/>
                <w:sz w:val="22"/>
                <w:szCs w:val="22"/>
              </w:rPr>
              <w:t>Osoba kontaktowa</w:t>
            </w:r>
          </w:p>
        </w:tc>
      </w:tr>
      <w:tr w:rsidR="00880592" w:rsidRPr="005D2006" w14:paraId="2F9B174B" w14:textId="77777777" w:rsidTr="005D2006">
        <w:tc>
          <w:tcPr>
            <w:tcW w:w="4786" w:type="dxa"/>
            <w:vAlign w:val="center"/>
          </w:tcPr>
          <w:p w14:paraId="0EFA44A1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  <w:r w:rsidRPr="005D2006">
              <w:rPr>
                <w:rFonts w:ascii="Calibri" w:hAnsi="Calibri" w:cs="Arial"/>
                <w:sz w:val="22"/>
                <w:szCs w:val="22"/>
              </w:rPr>
              <w:t>Imię i nazwisko</w:t>
            </w:r>
          </w:p>
        </w:tc>
        <w:tc>
          <w:tcPr>
            <w:tcW w:w="4426" w:type="dxa"/>
            <w:vAlign w:val="center"/>
          </w:tcPr>
          <w:p w14:paraId="32277AB4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</w:tc>
      </w:tr>
      <w:tr w:rsidR="00880592" w:rsidRPr="005D2006" w14:paraId="0779C81E" w14:textId="77777777" w:rsidTr="005D2006">
        <w:tc>
          <w:tcPr>
            <w:tcW w:w="4786" w:type="dxa"/>
            <w:vAlign w:val="center"/>
          </w:tcPr>
          <w:p w14:paraId="6BD97228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  <w:r w:rsidRPr="005D2006">
              <w:rPr>
                <w:rFonts w:ascii="Calibri" w:hAnsi="Calibri" w:cs="Arial"/>
                <w:sz w:val="22"/>
                <w:szCs w:val="22"/>
              </w:rPr>
              <w:t>e-mail</w:t>
            </w:r>
          </w:p>
        </w:tc>
        <w:tc>
          <w:tcPr>
            <w:tcW w:w="4426" w:type="dxa"/>
            <w:vAlign w:val="center"/>
          </w:tcPr>
          <w:p w14:paraId="0FFD678A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</w:tc>
      </w:tr>
      <w:tr w:rsidR="00880592" w:rsidRPr="005D2006" w14:paraId="52194E7B" w14:textId="77777777" w:rsidTr="005D2006">
        <w:tc>
          <w:tcPr>
            <w:tcW w:w="4786" w:type="dxa"/>
            <w:vAlign w:val="center"/>
          </w:tcPr>
          <w:p w14:paraId="65FED61A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  <w:r w:rsidRPr="005D2006">
              <w:rPr>
                <w:rFonts w:ascii="Calibri" w:hAnsi="Calibri" w:cs="Arial"/>
                <w:sz w:val="22"/>
                <w:szCs w:val="22"/>
              </w:rPr>
              <w:t>Telefon</w:t>
            </w:r>
          </w:p>
        </w:tc>
        <w:tc>
          <w:tcPr>
            <w:tcW w:w="4426" w:type="dxa"/>
            <w:vAlign w:val="center"/>
          </w:tcPr>
          <w:p w14:paraId="7C688DEA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</w:tc>
      </w:tr>
      <w:tr w:rsidR="00880592" w:rsidRPr="005D2006" w14:paraId="7171430A" w14:textId="77777777" w:rsidTr="005D2006">
        <w:tc>
          <w:tcPr>
            <w:tcW w:w="9212" w:type="dxa"/>
            <w:gridSpan w:val="2"/>
            <w:shd w:val="clear" w:color="auto" w:fill="000000"/>
            <w:vAlign w:val="center"/>
          </w:tcPr>
          <w:p w14:paraId="2FE4A3EB" w14:textId="77777777" w:rsidR="00880592" w:rsidRPr="005D2006" w:rsidRDefault="00880592" w:rsidP="00167AD0">
            <w:pPr>
              <w:rPr>
                <w:rFonts w:ascii="Calibri" w:hAnsi="Calibri" w:cs="Arial"/>
                <w:b/>
              </w:rPr>
            </w:pPr>
            <w:r w:rsidRPr="005D2006">
              <w:rPr>
                <w:rFonts w:ascii="Calibri" w:hAnsi="Calibri" w:cs="Arial"/>
                <w:b/>
                <w:sz w:val="22"/>
                <w:szCs w:val="22"/>
              </w:rPr>
              <w:t>Dane oferty</w:t>
            </w:r>
          </w:p>
        </w:tc>
      </w:tr>
      <w:tr w:rsidR="00880592" w:rsidRPr="005D2006" w14:paraId="36C11689" w14:textId="77777777" w:rsidTr="005D2006">
        <w:tc>
          <w:tcPr>
            <w:tcW w:w="4786" w:type="dxa"/>
            <w:vAlign w:val="center"/>
          </w:tcPr>
          <w:p w14:paraId="2125BA37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  <w:r w:rsidRPr="005D2006">
              <w:rPr>
                <w:rFonts w:ascii="Calibri" w:hAnsi="Calibri" w:cs="Arial"/>
                <w:sz w:val="22"/>
                <w:szCs w:val="22"/>
              </w:rPr>
              <w:t>Data oferty</w:t>
            </w:r>
          </w:p>
        </w:tc>
        <w:tc>
          <w:tcPr>
            <w:tcW w:w="4426" w:type="dxa"/>
            <w:vAlign w:val="center"/>
          </w:tcPr>
          <w:p w14:paraId="3F6592E4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</w:tc>
      </w:tr>
      <w:tr w:rsidR="00880592" w:rsidRPr="005D2006" w14:paraId="30A6023B" w14:textId="77777777" w:rsidTr="005D2006">
        <w:tc>
          <w:tcPr>
            <w:tcW w:w="4786" w:type="dxa"/>
            <w:vAlign w:val="center"/>
          </w:tcPr>
          <w:p w14:paraId="288A5A37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  <w:r w:rsidRPr="005D2006">
              <w:rPr>
                <w:rFonts w:ascii="Calibri" w:hAnsi="Calibri" w:cs="Arial"/>
                <w:sz w:val="22"/>
                <w:szCs w:val="22"/>
              </w:rPr>
              <w:t>Termin ważności oferty (co najmniej 120 dni)</w:t>
            </w:r>
          </w:p>
        </w:tc>
        <w:tc>
          <w:tcPr>
            <w:tcW w:w="4426" w:type="dxa"/>
            <w:vAlign w:val="center"/>
          </w:tcPr>
          <w:p w14:paraId="5EB3BEA7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</w:tc>
      </w:tr>
      <w:tr w:rsidR="00880592" w:rsidRPr="005D2006" w14:paraId="01261ED2" w14:textId="77777777" w:rsidTr="005D2006">
        <w:tc>
          <w:tcPr>
            <w:tcW w:w="9212" w:type="dxa"/>
            <w:gridSpan w:val="2"/>
            <w:vAlign w:val="center"/>
          </w:tcPr>
          <w:p w14:paraId="6BB06B0C" w14:textId="77777777" w:rsidR="00880592" w:rsidRPr="005D2006" w:rsidRDefault="00880592" w:rsidP="00167AD0">
            <w:pPr>
              <w:rPr>
                <w:rFonts w:ascii="Calibri" w:hAnsi="Calibri" w:cs="Arial"/>
                <w:u w:val="single"/>
              </w:rPr>
            </w:pPr>
            <w:r w:rsidRPr="005D2006">
              <w:rPr>
                <w:rFonts w:ascii="Calibri" w:hAnsi="Calibri" w:cs="Arial"/>
                <w:sz w:val="22"/>
                <w:szCs w:val="22"/>
                <w:u w:val="single"/>
              </w:rPr>
              <w:t>Określenie przedmiotu oferty (zakres i szczegółowy opis oferowanych usług):</w:t>
            </w:r>
          </w:p>
          <w:p w14:paraId="6A078E7D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  <w:p w14:paraId="3EF2373D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  <w:p w14:paraId="6D3DF33A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  <w:p w14:paraId="7CA8F0A0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  <w:p w14:paraId="7824345D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  <w:p w14:paraId="1FF9D8EF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  <w:p w14:paraId="4F041A1F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  <w:p w14:paraId="6B6AF42C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</w:tc>
      </w:tr>
      <w:tr w:rsidR="00880592" w:rsidRPr="005D2006" w14:paraId="7349F94A" w14:textId="77777777" w:rsidTr="005D2006">
        <w:tc>
          <w:tcPr>
            <w:tcW w:w="9212" w:type="dxa"/>
            <w:gridSpan w:val="2"/>
            <w:vAlign w:val="center"/>
          </w:tcPr>
          <w:p w14:paraId="2E7901E2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  <w:r w:rsidRPr="005D2006">
              <w:rPr>
                <w:rFonts w:ascii="Calibri" w:hAnsi="Calibri" w:cs="Arial"/>
                <w:sz w:val="22"/>
                <w:szCs w:val="22"/>
              </w:rPr>
              <w:lastRenderedPageBreak/>
              <w:t>Odniesienie do kryteriów wyboru oferty</w:t>
            </w:r>
          </w:p>
        </w:tc>
      </w:tr>
      <w:tr w:rsidR="00880592" w:rsidRPr="005D2006" w14:paraId="4ED9C731" w14:textId="77777777" w:rsidTr="005D2006">
        <w:tc>
          <w:tcPr>
            <w:tcW w:w="9212" w:type="dxa"/>
            <w:gridSpan w:val="2"/>
            <w:vAlign w:val="center"/>
          </w:tcPr>
          <w:p w14:paraId="77ED8E71" w14:textId="77777777" w:rsidR="00880592" w:rsidRPr="005D2006" w:rsidRDefault="00880592" w:rsidP="005D2006">
            <w:pPr>
              <w:jc w:val="both"/>
              <w:rPr>
                <w:rFonts w:ascii="Calibri" w:hAnsi="Calibri" w:cs="Arial"/>
              </w:rPr>
            </w:pPr>
            <w:r w:rsidRPr="005D2006">
              <w:rPr>
                <w:rFonts w:ascii="Calibri" w:hAnsi="Calibri" w:cs="Arial"/>
                <w:sz w:val="22"/>
                <w:szCs w:val="22"/>
              </w:rPr>
              <w:t>Doświadczenie Oferenta w zakresie przedmiotu zapytania ofertowego i posiadana infrastruktura badawcza:</w:t>
            </w:r>
          </w:p>
          <w:p w14:paraId="6F7E85B3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  <w:p w14:paraId="63DC1F95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  <w:p w14:paraId="0EB48534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  <w:p w14:paraId="3E66C8D9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  <w:p w14:paraId="08340613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</w:tc>
      </w:tr>
      <w:tr w:rsidR="00880592" w:rsidRPr="005D2006" w14:paraId="57F63A2B" w14:textId="77777777" w:rsidTr="005D2006">
        <w:tc>
          <w:tcPr>
            <w:tcW w:w="4786" w:type="dxa"/>
            <w:vAlign w:val="center"/>
          </w:tcPr>
          <w:p w14:paraId="13BB76CC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  <w:r w:rsidRPr="005D2006">
              <w:rPr>
                <w:rFonts w:ascii="Calibri" w:hAnsi="Calibri" w:cs="Arial"/>
                <w:sz w:val="22"/>
                <w:szCs w:val="22"/>
              </w:rPr>
              <w:t>Cenna netto oferowanej usługi</w:t>
            </w:r>
          </w:p>
        </w:tc>
        <w:tc>
          <w:tcPr>
            <w:tcW w:w="4426" w:type="dxa"/>
            <w:vAlign w:val="center"/>
          </w:tcPr>
          <w:p w14:paraId="19C93B57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</w:tc>
      </w:tr>
      <w:tr w:rsidR="00880592" w:rsidRPr="005D2006" w14:paraId="1DC66622" w14:textId="77777777" w:rsidTr="005D2006">
        <w:tc>
          <w:tcPr>
            <w:tcW w:w="4786" w:type="dxa"/>
            <w:vAlign w:val="center"/>
          </w:tcPr>
          <w:p w14:paraId="1C225AFD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  <w:r w:rsidRPr="005D2006">
              <w:rPr>
                <w:rFonts w:ascii="Calibri" w:hAnsi="Calibri" w:cs="Arial"/>
                <w:sz w:val="22"/>
                <w:szCs w:val="22"/>
              </w:rPr>
              <w:t>Cenna brutto oferowanej usługi</w:t>
            </w:r>
          </w:p>
        </w:tc>
        <w:tc>
          <w:tcPr>
            <w:tcW w:w="4426" w:type="dxa"/>
            <w:vAlign w:val="center"/>
          </w:tcPr>
          <w:p w14:paraId="6D096DCE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</w:tc>
      </w:tr>
      <w:tr w:rsidR="00880592" w:rsidRPr="005D2006" w14:paraId="4CD48355" w14:textId="77777777" w:rsidTr="005D2006">
        <w:tc>
          <w:tcPr>
            <w:tcW w:w="4786" w:type="dxa"/>
            <w:vAlign w:val="center"/>
          </w:tcPr>
          <w:p w14:paraId="5F48E836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  <w:r w:rsidRPr="005D2006">
              <w:rPr>
                <w:rFonts w:ascii="Calibri" w:hAnsi="Calibri" w:cs="Arial"/>
                <w:sz w:val="22"/>
                <w:szCs w:val="22"/>
              </w:rPr>
              <w:t xml:space="preserve">Termin realizacji </w:t>
            </w:r>
          </w:p>
        </w:tc>
        <w:tc>
          <w:tcPr>
            <w:tcW w:w="4426" w:type="dxa"/>
            <w:vAlign w:val="center"/>
          </w:tcPr>
          <w:p w14:paraId="0B0152DC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</w:tc>
      </w:tr>
      <w:tr w:rsidR="00880592" w:rsidRPr="005D2006" w14:paraId="428F7C4F" w14:textId="77777777" w:rsidTr="005D2006">
        <w:tc>
          <w:tcPr>
            <w:tcW w:w="4786" w:type="dxa"/>
            <w:vAlign w:val="center"/>
          </w:tcPr>
          <w:p w14:paraId="0FBF43AD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  <w:r w:rsidRPr="005D2006">
              <w:rPr>
                <w:rFonts w:ascii="Calibri" w:hAnsi="Calibri" w:cs="Arial"/>
                <w:sz w:val="22"/>
                <w:szCs w:val="22"/>
              </w:rPr>
              <w:t>Informacje dodatkowe</w:t>
            </w:r>
          </w:p>
        </w:tc>
        <w:tc>
          <w:tcPr>
            <w:tcW w:w="4426" w:type="dxa"/>
            <w:vAlign w:val="center"/>
          </w:tcPr>
          <w:p w14:paraId="3793F7A0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</w:tc>
      </w:tr>
      <w:tr w:rsidR="00880592" w:rsidRPr="005D2006" w14:paraId="7F06FBEF" w14:textId="77777777" w:rsidTr="005D2006">
        <w:tc>
          <w:tcPr>
            <w:tcW w:w="4786" w:type="dxa"/>
            <w:vAlign w:val="center"/>
          </w:tcPr>
          <w:p w14:paraId="15A0AB9B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  <w:r w:rsidRPr="005D2006">
              <w:rPr>
                <w:rFonts w:ascii="Calibri" w:hAnsi="Calibri" w:cs="Arial"/>
                <w:sz w:val="22"/>
                <w:szCs w:val="22"/>
              </w:rPr>
              <w:t>Warunki płatności</w:t>
            </w:r>
          </w:p>
        </w:tc>
        <w:tc>
          <w:tcPr>
            <w:tcW w:w="4426" w:type="dxa"/>
            <w:vAlign w:val="center"/>
          </w:tcPr>
          <w:p w14:paraId="4FE42908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</w:tc>
      </w:tr>
      <w:tr w:rsidR="00880592" w:rsidRPr="005D2006" w14:paraId="60ABA01E" w14:textId="77777777" w:rsidTr="005D2006">
        <w:tc>
          <w:tcPr>
            <w:tcW w:w="9212" w:type="dxa"/>
            <w:gridSpan w:val="2"/>
            <w:shd w:val="clear" w:color="auto" w:fill="000000"/>
            <w:vAlign w:val="center"/>
          </w:tcPr>
          <w:p w14:paraId="49FBEC78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  <w:r w:rsidRPr="005D2006">
              <w:rPr>
                <w:rFonts w:ascii="Calibri" w:hAnsi="Calibri" w:cs="Arial"/>
                <w:sz w:val="22"/>
                <w:szCs w:val="22"/>
              </w:rPr>
              <w:t>Podpisy osób upoważnionych do reprezentowania Oferenta</w:t>
            </w:r>
          </w:p>
        </w:tc>
      </w:tr>
      <w:tr w:rsidR="00880592" w:rsidRPr="005D2006" w14:paraId="746E97A4" w14:textId="77777777" w:rsidTr="005D2006">
        <w:tc>
          <w:tcPr>
            <w:tcW w:w="4786" w:type="dxa"/>
            <w:vAlign w:val="center"/>
          </w:tcPr>
          <w:p w14:paraId="332A87A6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  <w:r w:rsidRPr="005D2006">
              <w:rPr>
                <w:rFonts w:ascii="Calibri" w:hAnsi="Calibri" w:cs="Arial"/>
                <w:sz w:val="22"/>
                <w:szCs w:val="22"/>
              </w:rPr>
              <w:t>Imię i nazwisko</w:t>
            </w:r>
          </w:p>
        </w:tc>
        <w:tc>
          <w:tcPr>
            <w:tcW w:w="4426" w:type="dxa"/>
            <w:vAlign w:val="center"/>
          </w:tcPr>
          <w:p w14:paraId="01A2C29A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  <w:p w14:paraId="5C103282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</w:tc>
      </w:tr>
      <w:tr w:rsidR="00880592" w:rsidRPr="005D2006" w14:paraId="0B402C86" w14:textId="77777777" w:rsidTr="005D2006">
        <w:tc>
          <w:tcPr>
            <w:tcW w:w="4786" w:type="dxa"/>
            <w:vAlign w:val="center"/>
          </w:tcPr>
          <w:p w14:paraId="51BC61E4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  <w:r w:rsidRPr="005D2006">
              <w:rPr>
                <w:rFonts w:ascii="Calibri" w:hAnsi="Calibri" w:cs="Arial"/>
                <w:sz w:val="22"/>
                <w:szCs w:val="22"/>
              </w:rPr>
              <w:t>Podpis</w:t>
            </w:r>
          </w:p>
        </w:tc>
        <w:tc>
          <w:tcPr>
            <w:tcW w:w="4426" w:type="dxa"/>
            <w:vAlign w:val="center"/>
          </w:tcPr>
          <w:p w14:paraId="430456A6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  <w:p w14:paraId="187CEA96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</w:tc>
      </w:tr>
      <w:tr w:rsidR="00880592" w:rsidRPr="005D2006" w14:paraId="2D218D32" w14:textId="77777777" w:rsidTr="005D2006">
        <w:tc>
          <w:tcPr>
            <w:tcW w:w="4786" w:type="dxa"/>
            <w:vAlign w:val="center"/>
          </w:tcPr>
          <w:p w14:paraId="37F8D4B7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  <w:r w:rsidRPr="005D2006">
              <w:rPr>
                <w:rFonts w:ascii="Calibri" w:hAnsi="Calibri" w:cs="Arial"/>
                <w:sz w:val="22"/>
                <w:szCs w:val="22"/>
              </w:rPr>
              <w:t>Funkcja</w:t>
            </w:r>
          </w:p>
        </w:tc>
        <w:tc>
          <w:tcPr>
            <w:tcW w:w="4426" w:type="dxa"/>
            <w:vAlign w:val="center"/>
          </w:tcPr>
          <w:p w14:paraId="6005479F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  <w:p w14:paraId="4599821E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</w:tc>
      </w:tr>
      <w:tr w:rsidR="00880592" w:rsidRPr="005D2006" w14:paraId="367EC50C" w14:textId="77777777" w:rsidTr="005D2006">
        <w:tc>
          <w:tcPr>
            <w:tcW w:w="4786" w:type="dxa"/>
            <w:vAlign w:val="center"/>
          </w:tcPr>
          <w:p w14:paraId="7B3277E6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  <w:r w:rsidRPr="005D2006">
              <w:rPr>
                <w:rFonts w:ascii="Calibri" w:hAnsi="Calibri" w:cs="Arial"/>
                <w:sz w:val="22"/>
                <w:szCs w:val="22"/>
              </w:rPr>
              <w:t>Pieczęć jednostki (Oferenta)</w:t>
            </w:r>
          </w:p>
        </w:tc>
        <w:tc>
          <w:tcPr>
            <w:tcW w:w="4426" w:type="dxa"/>
            <w:vAlign w:val="center"/>
          </w:tcPr>
          <w:p w14:paraId="5A2EB05C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  <w:p w14:paraId="4C30925D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  <w:p w14:paraId="7E6BC48F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  <w:p w14:paraId="0760ACCC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  <w:p w14:paraId="22D1B18D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  <w:p w14:paraId="619544D7" w14:textId="77777777" w:rsidR="00880592" w:rsidRPr="005D2006" w:rsidRDefault="00880592" w:rsidP="00167AD0">
            <w:pPr>
              <w:rPr>
                <w:rFonts w:ascii="Calibri" w:hAnsi="Calibri" w:cs="Arial"/>
              </w:rPr>
            </w:pPr>
          </w:p>
        </w:tc>
      </w:tr>
    </w:tbl>
    <w:p w14:paraId="385A2823" w14:textId="77777777" w:rsidR="00880592" w:rsidRPr="00167AD0" w:rsidRDefault="00880592" w:rsidP="00167AD0">
      <w:pPr>
        <w:rPr>
          <w:rFonts w:ascii="Calibri" w:hAnsi="Calibri" w:cs="Arial"/>
          <w:sz w:val="22"/>
          <w:szCs w:val="22"/>
        </w:rPr>
      </w:pPr>
    </w:p>
    <w:p w14:paraId="75C2AB31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</w:p>
    <w:p w14:paraId="482E66E5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</w:p>
    <w:p w14:paraId="372E2ED7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</w:p>
    <w:p w14:paraId="01C7CB2C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</w:p>
    <w:p w14:paraId="68C9FB06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</w:p>
    <w:p w14:paraId="27AFFD2F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</w:p>
    <w:p w14:paraId="2590C30D" w14:textId="77777777" w:rsidR="00880592" w:rsidRDefault="00880592" w:rsidP="00167AD0">
      <w:pPr>
        <w:jc w:val="right"/>
        <w:rPr>
          <w:rFonts w:ascii="Calibri" w:hAnsi="Calibri" w:cs="Arial"/>
          <w:sz w:val="22"/>
          <w:szCs w:val="22"/>
          <w:lang w:eastAsia="pl-PL"/>
        </w:rPr>
      </w:pPr>
    </w:p>
    <w:p w14:paraId="7B7EFEB6" w14:textId="77777777" w:rsidR="00527F43" w:rsidRDefault="00527F43" w:rsidP="00167AD0">
      <w:pPr>
        <w:jc w:val="right"/>
        <w:rPr>
          <w:rFonts w:ascii="Calibri" w:hAnsi="Calibri" w:cs="Arial"/>
          <w:sz w:val="22"/>
          <w:szCs w:val="22"/>
          <w:lang w:eastAsia="pl-PL"/>
        </w:rPr>
      </w:pPr>
    </w:p>
    <w:p w14:paraId="51FE7730" w14:textId="77777777" w:rsidR="00527F43" w:rsidRDefault="00527F43" w:rsidP="00167AD0">
      <w:pPr>
        <w:jc w:val="right"/>
        <w:rPr>
          <w:rFonts w:ascii="Calibri" w:hAnsi="Calibri" w:cs="Arial"/>
          <w:sz w:val="22"/>
          <w:szCs w:val="22"/>
          <w:lang w:eastAsia="pl-PL"/>
        </w:rPr>
      </w:pPr>
    </w:p>
    <w:p w14:paraId="3D978E6F" w14:textId="77777777" w:rsidR="00855FB8" w:rsidRPr="00167AD0" w:rsidRDefault="00855FB8" w:rsidP="00167AD0">
      <w:pPr>
        <w:jc w:val="right"/>
        <w:rPr>
          <w:rFonts w:ascii="Calibri" w:hAnsi="Calibri" w:cs="Arial"/>
          <w:sz w:val="22"/>
          <w:szCs w:val="22"/>
          <w:lang w:eastAsia="pl-PL"/>
        </w:rPr>
      </w:pPr>
    </w:p>
    <w:p w14:paraId="15ADE2D1" w14:textId="77777777" w:rsidR="00880592" w:rsidRPr="00167AD0" w:rsidRDefault="00880592" w:rsidP="00167AD0">
      <w:pPr>
        <w:jc w:val="both"/>
        <w:rPr>
          <w:rFonts w:ascii="Calibri" w:hAnsi="Calibri" w:cs="Arial"/>
          <w:b/>
          <w:sz w:val="22"/>
          <w:szCs w:val="22"/>
          <w:lang w:eastAsia="pl-PL"/>
        </w:rPr>
      </w:pPr>
    </w:p>
    <w:p w14:paraId="4AE337E7" w14:textId="77777777" w:rsidR="00880592" w:rsidRPr="00167AD0" w:rsidRDefault="00880592" w:rsidP="00167AD0">
      <w:pPr>
        <w:jc w:val="right"/>
        <w:rPr>
          <w:rFonts w:ascii="Calibri" w:hAnsi="Calibri" w:cs="Arial"/>
          <w:sz w:val="22"/>
          <w:szCs w:val="22"/>
          <w:lang w:eastAsia="pl-PL"/>
        </w:rPr>
      </w:pPr>
      <w:r w:rsidRPr="00167AD0">
        <w:rPr>
          <w:rFonts w:ascii="Calibri" w:hAnsi="Calibri"/>
          <w:sz w:val="22"/>
          <w:szCs w:val="22"/>
        </w:rPr>
        <w:lastRenderedPageBreak/>
        <w:t xml:space="preserve">Załącznik nr 2 do zapytania ofertowego nr  </w:t>
      </w:r>
      <w:r w:rsidRPr="000C6C06">
        <w:rPr>
          <w:rFonts w:ascii="Calibri" w:hAnsi="Calibri"/>
          <w:sz w:val="22"/>
          <w:szCs w:val="22"/>
        </w:rPr>
        <w:t>2/POIR 1.1.1/2016</w:t>
      </w:r>
    </w:p>
    <w:p w14:paraId="09E479CE" w14:textId="77777777" w:rsidR="00880592" w:rsidRPr="00167AD0" w:rsidRDefault="00880592" w:rsidP="00167AD0">
      <w:pPr>
        <w:jc w:val="both"/>
        <w:rPr>
          <w:rFonts w:ascii="Calibri" w:hAnsi="Calibri" w:cs="Arial"/>
          <w:b/>
          <w:sz w:val="22"/>
          <w:szCs w:val="22"/>
          <w:lang w:eastAsia="pl-PL"/>
        </w:rPr>
      </w:pPr>
    </w:p>
    <w:p w14:paraId="1D2181FF" w14:textId="77777777" w:rsidR="00880592" w:rsidRPr="00167AD0" w:rsidRDefault="00880592" w:rsidP="00167AD0">
      <w:pPr>
        <w:jc w:val="center"/>
        <w:rPr>
          <w:rFonts w:ascii="Calibri" w:hAnsi="Calibri" w:cs="Arial"/>
          <w:b/>
          <w:sz w:val="22"/>
          <w:szCs w:val="22"/>
          <w:lang w:eastAsia="pl-PL"/>
        </w:rPr>
      </w:pPr>
    </w:p>
    <w:p w14:paraId="2984C2EB" w14:textId="77777777" w:rsidR="00880592" w:rsidRPr="00167AD0" w:rsidRDefault="00880592" w:rsidP="00167AD0">
      <w:pPr>
        <w:jc w:val="center"/>
        <w:rPr>
          <w:rFonts w:ascii="Calibri" w:hAnsi="Calibri" w:cs="Arial"/>
          <w:b/>
          <w:sz w:val="22"/>
          <w:szCs w:val="22"/>
          <w:lang w:eastAsia="pl-PL"/>
        </w:rPr>
      </w:pPr>
      <w:r w:rsidRPr="00167AD0">
        <w:rPr>
          <w:rFonts w:ascii="Calibri" w:hAnsi="Calibri" w:cs="Arial"/>
          <w:b/>
          <w:sz w:val="22"/>
          <w:szCs w:val="22"/>
          <w:lang w:eastAsia="pl-PL"/>
        </w:rPr>
        <w:t>OŚWIADCZENIE O BRAKU POWIĄZAŃ</w:t>
      </w:r>
    </w:p>
    <w:p w14:paraId="65367C73" w14:textId="77777777" w:rsidR="00880592" w:rsidRPr="00167AD0" w:rsidRDefault="00880592" w:rsidP="00167AD0">
      <w:pPr>
        <w:ind w:left="7655"/>
        <w:jc w:val="center"/>
        <w:rPr>
          <w:rFonts w:ascii="Calibri" w:hAnsi="Calibri" w:cs="Arial"/>
          <w:b/>
          <w:sz w:val="22"/>
          <w:szCs w:val="22"/>
          <w:lang w:eastAsia="pl-PL"/>
        </w:rPr>
      </w:pPr>
    </w:p>
    <w:p w14:paraId="765121C3" w14:textId="77777777" w:rsidR="00880592" w:rsidRPr="00167AD0" w:rsidRDefault="00880592" w:rsidP="00167AD0">
      <w:pPr>
        <w:ind w:left="7655"/>
        <w:jc w:val="both"/>
        <w:rPr>
          <w:rFonts w:ascii="Calibri" w:hAnsi="Calibri" w:cs="Arial"/>
          <w:sz w:val="22"/>
          <w:szCs w:val="22"/>
          <w:lang w:eastAsia="pl-PL"/>
        </w:rPr>
      </w:pPr>
      <w:r w:rsidRPr="00167AD0">
        <w:rPr>
          <w:rFonts w:ascii="Calibri" w:hAnsi="Calibri" w:cs="Arial"/>
          <w:sz w:val="22"/>
          <w:szCs w:val="22"/>
          <w:lang w:eastAsia="pl-PL"/>
        </w:rPr>
        <w:t>Miejsce, data</w:t>
      </w:r>
    </w:p>
    <w:p w14:paraId="21893BD0" w14:textId="77777777" w:rsidR="00880592" w:rsidRPr="00167AD0" w:rsidRDefault="00880592" w:rsidP="00167AD0">
      <w:pPr>
        <w:ind w:left="7655"/>
        <w:jc w:val="both"/>
        <w:rPr>
          <w:rFonts w:ascii="Calibri" w:hAnsi="Calibri" w:cs="Arial"/>
          <w:sz w:val="22"/>
          <w:szCs w:val="22"/>
          <w:lang w:eastAsia="pl-PL"/>
        </w:rPr>
      </w:pPr>
      <w:r w:rsidRPr="00167AD0">
        <w:rPr>
          <w:rFonts w:ascii="Calibri" w:hAnsi="Calibri" w:cs="Arial"/>
          <w:sz w:val="22"/>
          <w:szCs w:val="22"/>
          <w:lang w:eastAsia="pl-PL"/>
        </w:rPr>
        <w:t>………………….</w:t>
      </w:r>
    </w:p>
    <w:p w14:paraId="28C86BB6" w14:textId="77777777" w:rsidR="00880592" w:rsidRPr="00167AD0" w:rsidRDefault="00880592" w:rsidP="00167AD0">
      <w:pPr>
        <w:jc w:val="both"/>
        <w:rPr>
          <w:rFonts w:ascii="Calibri" w:hAnsi="Calibri" w:cs="Arial"/>
          <w:b/>
          <w:sz w:val="22"/>
          <w:szCs w:val="22"/>
          <w:lang w:eastAsia="pl-PL"/>
        </w:rPr>
      </w:pPr>
    </w:p>
    <w:p w14:paraId="2BD8F418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  <w:r w:rsidRPr="00167AD0">
        <w:rPr>
          <w:rFonts w:ascii="Calibri" w:hAnsi="Calibri" w:cs="Arial"/>
          <w:sz w:val="22"/>
          <w:szCs w:val="22"/>
          <w:lang w:eastAsia="pl-PL"/>
        </w:rPr>
        <w:t>Wykonawca</w:t>
      </w:r>
    </w:p>
    <w:p w14:paraId="3D19016E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  <w:r w:rsidRPr="00167AD0">
        <w:rPr>
          <w:rFonts w:ascii="Calibri" w:hAnsi="Calibri" w:cs="Arial"/>
          <w:sz w:val="22"/>
          <w:szCs w:val="22"/>
          <w:lang w:eastAsia="pl-PL"/>
        </w:rPr>
        <w:t>………………………………….</w:t>
      </w:r>
    </w:p>
    <w:p w14:paraId="0358A218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</w:p>
    <w:p w14:paraId="7A4F30FB" w14:textId="77777777" w:rsidR="00880592" w:rsidRPr="00167AD0" w:rsidRDefault="00880592" w:rsidP="00167AD0">
      <w:p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NIP ……………………………………….</w:t>
      </w:r>
    </w:p>
    <w:p w14:paraId="4B170B36" w14:textId="77777777" w:rsidR="00880592" w:rsidRPr="00167AD0" w:rsidRDefault="00880592" w:rsidP="00167AD0">
      <w:p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REGON …………………………………</w:t>
      </w:r>
    </w:p>
    <w:p w14:paraId="4E160489" w14:textId="77777777" w:rsidR="00880592" w:rsidRPr="00167AD0" w:rsidRDefault="00880592" w:rsidP="00167AD0">
      <w:pPr>
        <w:jc w:val="both"/>
        <w:rPr>
          <w:rFonts w:ascii="Calibri" w:hAnsi="Calibri"/>
          <w:b/>
          <w:sz w:val="22"/>
          <w:szCs w:val="22"/>
        </w:rPr>
      </w:pPr>
    </w:p>
    <w:p w14:paraId="3DB8E784" w14:textId="77777777" w:rsidR="00880592" w:rsidRPr="00167AD0" w:rsidRDefault="00880592" w:rsidP="00167AD0">
      <w:pPr>
        <w:jc w:val="center"/>
        <w:rPr>
          <w:rFonts w:ascii="Calibri" w:hAnsi="Calibri"/>
          <w:b/>
          <w:sz w:val="22"/>
          <w:szCs w:val="22"/>
        </w:rPr>
      </w:pPr>
    </w:p>
    <w:p w14:paraId="7996946F" w14:textId="77777777" w:rsidR="00880592" w:rsidRPr="00167AD0" w:rsidRDefault="00880592" w:rsidP="00167AD0">
      <w:pPr>
        <w:jc w:val="center"/>
        <w:rPr>
          <w:rFonts w:ascii="Calibri" w:hAnsi="Calibri"/>
          <w:b/>
          <w:sz w:val="22"/>
          <w:szCs w:val="22"/>
        </w:rPr>
      </w:pPr>
    </w:p>
    <w:p w14:paraId="20C94C3B" w14:textId="77777777" w:rsidR="00880592" w:rsidRPr="00167AD0" w:rsidRDefault="00880592" w:rsidP="00167AD0">
      <w:pPr>
        <w:jc w:val="center"/>
        <w:rPr>
          <w:rFonts w:ascii="Calibri" w:hAnsi="Calibri"/>
          <w:b/>
          <w:sz w:val="22"/>
          <w:szCs w:val="22"/>
        </w:rPr>
      </w:pPr>
      <w:r w:rsidRPr="00167AD0">
        <w:rPr>
          <w:rFonts w:ascii="Calibri" w:hAnsi="Calibri"/>
          <w:b/>
          <w:sz w:val="22"/>
          <w:szCs w:val="22"/>
        </w:rPr>
        <w:t>Oświadczenie o braku powiązań osobowych i kapitałowych</w:t>
      </w:r>
    </w:p>
    <w:p w14:paraId="657E281B" w14:textId="77777777" w:rsidR="00880592" w:rsidRPr="00167AD0" w:rsidRDefault="00880592" w:rsidP="00167AD0">
      <w:pPr>
        <w:jc w:val="center"/>
        <w:rPr>
          <w:rFonts w:ascii="Calibri" w:hAnsi="Calibri"/>
          <w:b/>
          <w:sz w:val="22"/>
          <w:szCs w:val="22"/>
        </w:rPr>
      </w:pPr>
    </w:p>
    <w:p w14:paraId="33D58840" w14:textId="77777777" w:rsidR="00880592" w:rsidRPr="00167AD0" w:rsidRDefault="00880592" w:rsidP="00167AD0">
      <w:pPr>
        <w:jc w:val="center"/>
        <w:rPr>
          <w:rFonts w:ascii="Calibri" w:hAnsi="Calibri"/>
          <w:b/>
          <w:sz w:val="22"/>
          <w:szCs w:val="22"/>
        </w:rPr>
      </w:pPr>
    </w:p>
    <w:p w14:paraId="21D8BD11" w14:textId="55FC6B90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</w:rPr>
      </w:pPr>
      <w:r w:rsidRPr="00167AD0">
        <w:rPr>
          <w:rFonts w:ascii="Calibri" w:hAnsi="Calibri" w:cs="Arial"/>
          <w:sz w:val="22"/>
          <w:szCs w:val="22"/>
        </w:rPr>
        <w:t xml:space="preserve">W odpowiedzi na Zapytanie Ofertowe nr </w:t>
      </w:r>
      <w:r>
        <w:rPr>
          <w:rFonts w:ascii="Calibri" w:hAnsi="Calibri" w:cs="Arial"/>
          <w:sz w:val="22"/>
          <w:szCs w:val="22"/>
        </w:rPr>
        <w:t>2</w:t>
      </w:r>
      <w:r w:rsidRPr="00167AD0">
        <w:rPr>
          <w:rFonts w:ascii="Calibri" w:hAnsi="Calibri" w:cs="Arial"/>
          <w:sz w:val="22"/>
          <w:szCs w:val="22"/>
        </w:rPr>
        <w:t xml:space="preserve">/POIR 1.1.1/2016 </w:t>
      </w:r>
      <w:r w:rsidRPr="009343A9">
        <w:rPr>
          <w:rFonts w:ascii="Calibri" w:hAnsi="Calibri" w:cs="Arial"/>
          <w:sz w:val="22"/>
          <w:szCs w:val="22"/>
        </w:rPr>
        <w:t xml:space="preserve">z dnia </w:t>
      </w:r>
      <w:r w:rsidR="00A97E81">
        <w:rPr>
          <w:rFonts w:ascii="Calibri" w:hAnsi="Calibri" w:cs="Arial"/>
          <w:sz w:val="22"/>
          <w:szCs w:val="22"/>
        </w:rPr>
        <w:t>05</w:t>
      </w:r>
      <w:r w:rsidRPr="009343A9">
        <w:rPr>
          <w:rFonts w:ascii="Calibri" w:hAnsi="Calibri" w:cs="Arial"/>
          <w:sz w:val="22"/>
          <w:szCs w:val="22"/>
        </w:rPr>
        <w:t>.</w:t>
      </w:r>
      <w:r w:rsidR="00A97E81" w:rsidRPr="009343A9">
        <w:rPr>
          <w:rFonts w:ascii="Calibri" w:hAnsi="Calibri" w:cs="Arial"/>
          <w:sz w:val="22"/>
          <w:szCs w:val="22"/>
        </w:rPr>
        <w:t>0</w:t>
      </w:r>
      <w:r w:rsidR="00A97E81">
        <w:rPr>
          <w:rFonts w:ascii="Calibri" w:hAnsi="Calibri" w:cs="Arial"/>
          <w:sz w:val="22"/>
          <w:szCs w:val="22"/>
        </w:rPr>
        <w:t>7</w:t>
      </w:r>
      <w:r w:rsidRPr="009343A9">
        <w:rPr>
          <w:rFonts w:ascii="Calibri" w:hAnsi="Calibri" w:cs="Arial"/>
          <w:sz w:val="22"/>
          <w:szCs w:val="22"/>
        </w:rPr>
        <w:t>.2016r.</w:t>
      </w:r>
    </w:p>
    <w:p w14:paraId="12DA0966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</w:rPr>
      </w:pPr>
      <w:r w:rsidRPr="00167AD0">
        <w:rPr>
          <w:rFonts w:ascii="Calibri" w:hAnsi="Calibri" w:cs="Arial"/>
          <w:sz w:val="22"/>
          <w:szCs w:val="22"/>
        </w:rPr>
        <w:t>Oświadczam(y), że nie jestem(eśmy)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 i przeprowadzeniem procedury wyboru wykonawcy, a wykonawcą, polegające w szczególności na:</w:t>
      </w:r>
    </w:p>
    <w:p w14:paraId="51A747D3" w14:textId="77777777" w:rsidR="00880592" w:rsidRPr="00167AD0" w:rsidRDefault="00880592" w:rsidP="00167AD0">
      <w:pPr>
        <w:pStyle w:val="Akapitzlist"/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uczestniczeniu w spółce jako wspólnik spółki cywilnej lub spółki osobowej,</w:t>
      </w:r>
    </w:p>
    <w:p w14:paraId="197B4538" w14:textId="77777777" w:rsidR="00880592" w:rsidRPr="00167AD0" w:rsidRDefault="00880592" w:rsidP="00167AD0">
      <w:pPr>
        <w:pStyle w:val="Akapitzlist"/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posiadaniu co najmniej 10% udziałów lub akcji,</w:t>
      </w:r>
    </w:p>
    <w:p w14:paraId="291B2779" w14:textId="77777777" w:rsidR="00880592" w:rsidRPr="00167AD0" w:rsidRDefault="00880592" w:rsidP="00167AD0">
      <w:pPr>
        <w:pStyle w:val="Akapitzlist"/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pełnieniu funkcji członka organu nadzorczego lub zarządzającego, prokurenta, pełnomocnika,</w:t>
      </w:r>
    </w:p>
    <w:p w14:paraId="11C6144B" w14:textId="77777777" w:rsidR="00880592" w:rsidRPr="00167AD0" w:rsidRDefault="00880592" w:rsidP="00167AD0">
      <w:pPr>
        <w:pStyle w:val="Akapitzlist"/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70531B9" w14:textId="77777777" w:rsidR="00880592" w:rsidRPr="00167AD0" w:rsidRDefault="00880592" w:rsidP="00167AD0">
      <w:pPr>
        <w:jc w:val="both"/>
        <w:rPr>
          <w:rFonts w:ascii="Calibri" w:hAnsi="Calibri"/>
          <w:b/>
          <w:sz w:val="22"/>
          <w:szCs w:val="22"/>
        </w:rPr>
      </w:pPr>
    </w:p>
    <w:p w14:paraId="1D51740E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</w:p>
    <w:p w14:paraId="58DDFBA6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880592" w:rsidRPr="005D2006" w14:paraId="6541CC6C" w14:textId="77777777" w:rsidTr="005D2006">
        <w:tc>
          <w:tcPr>
            <w:tcW w:w="4606" w:type="dxa"/>
          </w:tcPr>
          <w:p w14:paraId="570C02D8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  <w:r w:rsidRPr="005D2006">
              <w:rPr>
                <w:rFonts w:ascii="Calibri" w:hAnsi="Calibri" w:cs="Arial"/>
                <w:sz w:val="22"/>
                <w:szCs w:val="22"/>
                <w:lang w:eastAsia="pl-PL"/>
              </w:rPr>
              <w:t>Imię i nazwisko osoby (osób) upoważnionej do złożenia oferty</w:t>
            </w:r>
          </w:p>
        </w:tc>
        <w:tc>
          <w:tcPr>
            <w:tcW w:w="4606" w:type="dxa"/>
          </w:tcPr>
          <w:p w14:paraId="02D5F5C2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</w:p>
        </w:tc>
      </w:tr>
      <w:tr w:rsidR="00880592" w:rsidRPr="005D2006" w14:paraId="13361578" w14:textId="77777777" w:rsidTr="005D2006">
        <w:tc>
          <w:tcPr>
            <w:tcW w:w="4606" w:type="dxa"/>
          </w:tcPr>
          <w:p w14:paraId="284C26E0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  <w:r w:rsidRPr="005D2006">
              <w:rPr>
                <w:rFonts w:ascii="Calibri" w:hAnsi="Calibri" w:cs="Arial"/>
                <w:sz w:val="22"/>
                <w:szCs w:val="22"/>
                <w:lang w:eastAsia="pl-PL"/>
              </w:rPr>
              <w:t>Stanowisko służbowe</w:t>
            </w:r>
          </w:p>
        </w:tc>
        <w:tc>
          <w:tcPr>
            <w:tcW w:w="4606" w:type="dxa"/>
          </w:tcPr>
          <w:p w14:paraId="0C7C2F7A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</w:p>
        </w:tc>
      </w:tr>
      <w:tr w:rsidR="00880592" w:rsidRPr="005D2006" w14:paraId="70BE16BA" w14:textId="77777777" w:rsidTr="005D2006">
        <w:tc>
          <w:tcPr>
            <w:tcW w:w="4606" w:type="dxa"/>
          </w:tcPr>
          <w:p w14:paraId="1CE24E46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  <w:r w:rsidRPr="005D2006">
              <w:rPr>
                <w:rFonts w:ascii="Calibri" w:hAnsi="Calibri" w:cs="Arial"/>
                <w:sz w:val="22"/>
                <w:szCs w:val="22"/>
                <w:lang w:eastAsia="pl-PL"/>
              </w:rPr>
              <w:t>Miejsce, data i podpis (podpisy)</w:t>
            </w:r>
          </w:p>
          <w:p w14:paraId="30E19751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</w:p>
          <w:p w14:paraId="5976C7A1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</w:p>
          <w:p w14:paraId="3CD55716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</w:p>
          <w:p w14:paraId="5F7ABA89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</w:p>
          <w:p w14:paraId="025307EB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4606" w:type="dxa"/>
          </w:tcPr>
          <w:p w14:paraId="4663764C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</w:p>
        </w:tc>
      </w:tr>
    </w:tbl>
    <w:p w14:paraId="4F476A80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</w:p>
    <w:p w14:paraId="01CD9C40" w14:textId="77777777" w:rsidR="00880592" w:rsidRPr="00167AD0" w:rsidRDefault="00880592" w:rsidP="00167AD0">
      <w:pPr>
        <w:jc w:val="right"/>
        <w:rPr>
          <w:rFonts w:ascii="Calibri" w:hAnsi="Calibri" w:cs="Arial"/>
          <w:sz w:val="22"/>
          <w:szCs w:val="22"/>
          <w:lang w:eastAsia="pl-PL"/>
        </w:rPr>
      </w:pPr>
      <w:r w:rsidRPr="00167AD0">
        <w:rPr>
          <w:rFonts w:ascii="Calibri" w:hAnsi="Calibri"/>
          <w:sz w:val="22"/>
          <w:szCs w:val="22"/>
        </w:rPr>
        <w:t xml:space="preserve">Załącznik nr 3 do zapytania ofertowego nr  </w:t>
      </w:r>
      <w:r w:rsidRPr="000C6C06">
        <w:rPr>
          <w:rFonts w:ascii="Calibri" w:hAnsi="Calibri"/>
          <w:sz w:val="22"/>
          <w:szCs w:val="22"/>
        </w:rPr>
        <w:t>2/POIR 1.1.1/2016</w:t>
      </w:r>
    </w:p>
    <w:p w14:paraId="47EFFE5E" w14:textId="77777777" w:rsidR="00880592" w:rsidRPr="00167AD0" w:rsidRDefault="00880592" w:rsidP="00167AD0">
      <w:pPr>
        <w:jc w:val="both"/>
        <w:rPr>
          <w:rFonts w:ascii="Calibri" w:hAnsi="Calibri"/>
          <w:b/>
          <w:sz w:val="22"/>
          <w:szCs w:val="22"/>
        </w:rPr>
      </w:pPr>
    </w:p>
    <w:p w14:paraId="5CFE420D" w14:textId="77777777" w:rsidR="00880592" w:rsidRPr="00167AD0" w:rsidRDefault="00880592" w:rsidP="00167AD0">
      <w:pPr>
        <w:jc w:val="both"/>
        <w:rPr>
          <w:rFonts w:ascii="Calibri" w:hAnsi="Calibri"/>
          <w:b/>
          <w:sz w:val="22"/>
          <w:szCs w:val="22"/>
        </w:rPr>
      </w:pPr>
    </w:p>
    <w:p w14:paraId="2138DEC4" w14:textId="77777777" w:rsidR="00880592" w:rsidRPr="00167AD0" w:rsidRDefault="00880592" w:rsidP="00167AD0">
      <w:pPr>
        <w:jc w:val="center"/>
        <w:rPr>
          <w:rFonts w:ascii="Calibri" w:hAnsi="Calibri"/>
          <w:b/>
          <w:sz w:val="22"/>
          <w:szCs w:val="22"/>
        </w:rPr>
      </w:pPr>
      <w:r w:rsidRPr="00167AD0">
        <w:rPr>
          <w:rFonts w:ascii="Calibri" w:hAnsi="Calibri"/>
          <w:b/>
          <w:sz w:val="22"/>
          <w:szCs w:val="22"/>
        </w:rPr>
        <w:t>OŚWIADCZENIE O KRYTERIACH DOSTĘPU</w:t>
      </w:r>
    </w:p>
    <w:p w14:paraId="1DC6CA37" w14:textId="77777777" w:rsidR="00880592" w:rsidRPr="00167AD0" w:rsidRDefault="00880592" w:rsidP="00167AD0">
      <w:pPr>
        <w:jc w:val="both"/>
        <w:rPr>
          <w:rFonts w:ascii="Calibri" w:hAnsi="Calibri"/>
          <w:b/>
          <w:sz w:val="22"/>
          <w:szCs w:val="22"/>
        </w:rPr>
      </w:pPr>
    </w:p>
    <w:p w14:paraId="6E485E9E" w14:textId="77777777" w:rsidR="00880592" w:rsidRPr="00167AD0" w:rsidRDefault="00880592" w:rsidP="00167AD0">
      <w:pPr>
        <w:jc w:val="both"/>
        <w:rPr>
          <w:rFonts w:ascii="Calibri" w:hAnsi="Calibri"/>
          <w:b/>
          <w:sz w:val="22"/>
          <w:szCs w:val="22"/>
        </w:rPr>
      </w:pPr>
    </w:p>
    <w:p w14:paraId="6962CDE7" w14:textId="77777777" w:rsidR="00880592" w:rsidRPr="00167AD0" w:rsidRDefault="00880592" w:rsidP="00167AD0">
      <w:pPr>
        <w:ind w:left="7655"/>
        <w:jc w:val="both"/>
        <w:rPr>
          <w:rFonts w:ascii="Calibri" w:hAnsi="Calibri" w:cs="Arial"/>
          <w:sz w:val="22"/>
          <w:szCs w:val="22"/>
          <w:lang w:eastAsia="pl-PL"/>
        </w:rPr>
      </w:pPr>
      <w:r w:rsidRPr="00167AD0">
        <w:rPr>
          <w:rFonts w:ascii="Calibri" w:hAnsi="Calibri" w:cs="Arial"/>
          <w:sz w:val="22"/>
          <w:szCs w:val="22"/>
          <w:lang w:eastAsia="pl-PL"/>
        </w:rPr>
        <w:t>Miejsce, data</w:t>
      </w:r>
    </w:p>
    <w:p w14:paraId="0E821686" w14:textId="77777777" w:rsidR="00880592" w:rsidRPr="00167AD0" w:rsidRDefault="00880592" w:rsidP="00167AD0">
      <w:pPr>
        <w:ind w:left="7655"/>
        <w:jc w:val="both"/>
        <w:rPr>
          <w:rFonts w:ascii="Calibri" w:hAnsi="Calibri" w:cs="Arial"/>
          <w:sz w:val="22"/>
          <w:szCs w:val="22"/>
          <w:lang w:eastAsia="pl-PL"/>
        </w:rPr>
      </w:pPr>
      <w:r w:rsidRPr="00167AD0">
        <w:rPr>
          <w:rFonts w:ascii="Calibri" w:hAnsi="Calibri" w:cs="Arial"/>
          <w:sz w:val="22"/>
          <w:szCs w:val="22"/>
          <w:lang w:eastAsia="pl-PL"/>
        </w:rPr>
        <w:t>………………….</w:t>
      </w:r>
    </w:p>
    <w:p w14:paraId="2FA6D2F8" w14:textId="77777777" w:rsidR="00880592" w:rsidRPr="00167AD0" w:rsidRDefault="00880592" w:rsidP="00167AD0">
      <w:pPr>
        <w:jc w:val="both"/>
        <w:rPr>
          <w:rFonts w:ascii="Calibri" w:hAnsi="Calibri" w:cs="Arial"/>
          <w:b/>
          <w:sz w:val="22"/>
          <w:szCs w:val="22"/>
          <w:lang w:eastAsia="pl-PL"/>
        </w:rPr>
      </w:pPr>
    </w:p>
    <w:p w14:paraId="2DF84817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  <w:r w:rsidRPr="00167AD0">
        <w:rPr>
          <w:rFonts w:ascii="Calibri" w:hAnsi="Calibri" w:cs="Arial"/>
          <w:sz w:val="22"/>
          <w:szCs w:val="22"/>
          <w:lang w:eastAsia="pl-PL"/>
        </w:rPr>
        <w:t>Wykonawca</w:t>
      </w:r>
    </w:p>
    <w:p w14:paraId="28F26596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  <w:r w:rsidRPr="00167AD0">
        <w:rPr>
          <w:rFonts w:ascii="Calibri" w:hAnsi="Calibri" w:cs="Arial"/>
          <w:sz w:val="22"/>
          <w:szCs w:val="22"/>
          <w:lang w:eastAsia="pl-PL"/>
        </w:rPr>
        <w:t>………………………………….</w:t>
      </w:r>
    </w:p>
    <w:p w14:paraId="762FED0D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</w:p>
    <w:p w14:paraId="27A60974" w14:textId="77777777" w:rsidR="00880592" w:rsidRPr="00167AD0" w:rsidRDefault="00880592" w:rsidP="00167AD0">
      <w:p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NIP ……………………………………….</w:t>
      </w:r>
    </w:p>
    <w:p w14:paraId="27C57930" w14:textId="77777777" w:rsidR="00880592" w:rsidRPr="00167AD0" w:rsidRDefault="00880592" w:rsidP="00167AD0">
      <w:p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REGON …………………………………</w:t>
      </w:r>
    </w:p>
    <w:p w14:paraId="5DC6FC4E" w14:textId="77777777" w:rsidR="00880592" w:rsidRPr="00167AD0" w:rsidRDefault="00880592" w:rsidP="00167AD0">
      <w:pPr>
        <w:jc w:val="both"/>
        <w:rPr>
          <w:rFonts w:ascii="Calibri" w:hAnsi="Calibri"/>
          <w:b/>
          <w:sz w:val="22"/>
          <w:szCs w:val="22"/>
        </w:rPr>
      </w:pPr>
    </w:p>
    <w:p w14:paraId="35CA1C52" w14:textId="77777777" w:rsidR="00880592" w:rsidRPr="00167AD0" w:rsidRDefault="00880592" w:rsidP="00167AD0">
      <w:pPr>
        <w:jc w:val="both"/>
        <w:rPr>
          <w:rFonts w:ascii="Calibri" w:hAnsi="Calibri"/>
          <w:sz w:val="22"/>
          <w:szCs w:val="22"/>
        </w:rPr>
      </w:pPr>
    </w:p>
    <w:p w14:paraId="25AD436B" w14:textId="4822CB4D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</w:rPr>
      </w:pPr>
      <w:r w:rsidRPr="00167AD0">
        <w:rPr>
          <w:rFonts w:ascii="Calibri" w:hAnsi="Calibri" w:cs="Arial"/>
          <w:sz w:val="22"/>
          <w:szCs w:val="22"/>
        </w:rPr>
        <w:t xml:space="preserve">W odpowiedzi na Zapytanie Ofertowe nr </w:t>
      </w:r>
      <w:r>
        <w:rPr>
          <w:rFonts w:ascii="Calibri" w:hAnsi="Calibri" w:cs="Arial"/>
          <w:sz w:val="22"/>
          <w:szCs w:val="22"/>
        </w:rPr>
        <w:t>2</w:t>
      </w:r>
      <w:r w:rsidRPr="00167AD0">
        <w:rPr>
          <w:rFonts w:ascii="Calibri" w:hAnsi="Calibri" w:cs="Arial"/>
          <w:sz w:val="22"/>
          <w:szCs w:val="22"/>
        </w:rPr>
        <w:t xml:space="preserve">/POIR 1.1.1/2016 z dnia </w:t>
      </w:r>
      <w:r w:rsidR="00A97E81">
        <w:rPr>
          <w:rFonts w:ascii="Calibri" w:hAnsi="Calibri" w:cs="Arial"/>
          <w:sz w:val="22"/>
          <w:szCs w:val="22"/>
        </w:rPr>
        <w:t>05</w:t>
      </w:r>
      <w:r w:rsidRPr="00167AD0">
        <w:rPr>
          <w:rFonts w:ascii="Calibri" w:hAnsi="Calibri" w:cs="Arial"/>
          <w:sz w:val="22"/>
          <w:szCs w:val="22"/>
        </w:rPr>
        <w:t>.0</w:t>
      </w:r>
      <w:r w:rsidR="00A97E81">
        <w:rPr>
          <w:rFonts w:ascii="Calibri" w:hAnsi="Calibri" w:cs="Arial"/>
          <w:sz w:val="22"/>
          <w:szCs w:val="22"/>
        </w:rPr>
        <w:t>7</w:t>
      </w:r>
      <w:r w:rsidRPr="00167AD0">
        <w:rPr>
          <w:rFonts w:ascii="Calibri" w:hAnsi="Calibri" w:cs="Arial"/>
          <w:sz w:val="22"/>
          <w:szCs w:val="22"/>
        </w:rPr>
        <w:t>.2016r.</w:t>
      </w:r>
    </w:p>
    <w:p w14:paraId="03001A3F" w14:textId="77777777" w:rsidR="00880592" w:rsidRPr="00167AD0" w:rsidRDefault="00880592" w:rsidP="00167AD0">
      <w:pPr>
        <w:jc w:val="both"/>
        <w:rPr>
          <w:rFonts w:ascii="Calibri" w:hAnsi="Calibri"/>
          <w:b/>
          <w:sz w:val="22"/>
          <w:szCs w:val="22"/>
        </w:rPr>
      </w:pPr>
    </w:p>
    <w:p w14:paraId="35FB831B" w14:textId="77777777" w:rsidR="00880592" w:rsidRPr="00167AD0" w:rsidRDefault="00880592" w:rsidP="00167AD0">
      <w:pPr>
        <w:jc w:val="both"/>
        <w:rPr>
          <w:rFonts w:ascii="Calibri" w:hAnsi="Calibri"/>
          <w:b/>
          <w:sz w:val="22"/>
          <w:szCs w:val="22"/>
        </w:rPr>
      </w:pPr>
    </w:p>
    <w:p w14:paraId="0CE180B3" w14:textId="77777777" w:rsidR="00880592" w:rsidRPr="00167AD0" w:rsidRDefault="00880592" w:rsidP="00167AD0">
      <w:p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Oświadczam(y), że:</w:t>
      </w:r>
    </w:p>
    <w:p w14:paraId="42130DFF" w14:textId="77777777" w:rsidR="00880592" w:rsidRPr="00167AD0" w:rsidRDefault="00880592" w:rsidP="00167AD0">
      <w:pPr>
        <w:pStyle w:val="Akapitzlist"/>
        <w:numPr>
          <w:ilvl w:val="0"/>
          <w:numId w:val="20"/>
        </w:numPr>
        <w:ind w:left="851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Posiadamy odpowiednie zasoby osobowe zdolne do wykonania przedmiotu zamówienia</w:t>
      </w:r>
    </w:p>
    <w:p w14:paraId="700CC79A" w14:textId="77777777" w:rsidR="00880592" w:rsidRPr="00167AD0" w:rsidRDefault="00880592" w:rsidP="00167AD0">
      <w:pPr>
        <w:pStyle w:val="Akapitzlist"/>
        <w:numPr>
          <w:ilvl w:val="0"/>
          <w:numId w:val="20"/>
        </w:numPr>
        <w:ind w:left="851"/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Zagwarantujemy sposób realizacji usługi badawczej korzystny z punktu widzenia ochrony środowiska poprzez zapewnienie minimalizacji zużycia materiałów, surowców, energii itp. niezbędnych do realizacji usługi badawczej.</w:t>
      </w:r>
    </w:p>
    <w:p w14:paraId="3552423A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</w:p>
    <w:p w14:paraId="2FC37879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</w:p>
    <w:p w14:paraId="78F185C8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880592" w:rsidRPr="005D2006" w14:paraId="66C4C889" w14:textId="77777777" w:rsidTr="005D2006">
        <w:tc>
          <w:tcPr>
            <w:tcW w:w="4606" w:type="dxa"/>
          </w:tcPr>
          <w:p w14:paraId="64A642F7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  <w:r w:rsidRPr="005D2006">
              <w:rPr>
                <w:rFonts w:ascii="Calibri" w:hAnsi="Calibri" w:cs="Arial"/>
                <w:sz w:val="22"/>
                <w:szCs w:val="22"/>
                <w:lang w:eastAsia="pl-PL"/>
              </w:rPr>
              <w:t>Imię i nazwisko osoby (osób) upoważnionej do złożenia oferty</w:t>
            </w:r>
          </w:p>
        </w:tc>
        <w:tc>
          <w:tcPr>
            <w:tcW w:w="4606" w:type="dxa"/>
          </w:tcPr>
          <w:p w14:paraId="5963DA91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</w:p>
        </w:tc>
      </w:tr>
      <w:tr w:rsidR="00880592" w:rsidRPr="005D2006" w14:paraId="3AF4B1A7" w14:textId="77777777" w:rsidTr="005D2006">
        <w:tc>
          <w:tcPr>
            <w:tcW w:w="4606" w:type="dxa"/>
          </w:tcPr>
          <w:p w14:paraId="264E2423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  <w:r w:rsidRPr="005D2006">
              <w:rPr>
                <w:rFonts w:ascii="Calibri" w:hAnsi="Calibri" w:cs="Arial"/>
                <w:sz w:val="22"/>
                <w:szCs w:val="22"/>
                <w:lang w:eastAsia="pl-PL"/>
              </w:rPr>
              <w:t>Stanowisko służbowe</w:t>
            </w:r>
          </w:p>
        </w:tc>
        <w:tc>
          <w:tcPr>
            <w:tcW w:w="4606" w:type="dxa"/>
          </w:tcPr>
          <w:p w14:paraId="1ECD0991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</w:p>
        </w:tc>
      </w:tr>
      <w:tr w:rsidR="00880592" w:rsidRPr="005D2006" w14:paraId="33B9FD36" w14:textId="77777777" w:rsidTr="005D2006">
        <w:tc>
          <w:tcPr>
            <w:tcW w:w="4606" w:type="dxa"/>
          </w:tcPr>
          <w:p w14:paraId="5850336D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  <w:r w:rsidRPr="005D2006">
              <w:rPr>
                <w:rFonts w:ascii="Calibri" w:hAnsi="Calibri" w:cs="Arial"/>
                <w:sz w:val="22"/>
                <w:szCs w:val="22"/>
                <w:lang w:eastAsia="pl-PL"/>
              </w:rPr>
              <w:t>Miejsce, data i podpis (podpisy)</w:t>
            </w:r>
          </w:p>
          <w:p w14:paraId="17D1BBAF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</w:p>
          <w:p w14:paraId="6419EF4E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</w:p>
          <w:p w14:paraId="51FE6F28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</w:p>
          <w:p w14:paraId="28FB39FC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</w:p>
          <w:p w14:paraId="48EC33F7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</w:p>
          <w:p w14:paraId="28926625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4606" w:type="dxa"/>
          </w:tcPr>
          <w:p w14:paraId="13656400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</w:p>
        </w:tc>
      </w:tr>
    </w:tbl>
    <w:p w14:paraId="0133D6B7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</w:p>
    <w:p w14:paraId="3CC0D2A4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</w:p>
    <w:p w14:paraId="4C5DC534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</w:p>
    <w:p w14:paraId="44634936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</w:p>
    <w:p w14:paraId="2FFC76FB" w14:textId="77777777" w:rsidR="00880592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</w:p>
    <w:p w14:paraId="2A2F5C02" w14:textId="77777777" w:rsidR="00527F43" w:rsidRPr="00167AD0" w:rsidRDefault="00527F43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</w:p>
    <w:p w14:paraId="036D5746" w14:textId="77777777" w:rsidR="00880592" w:rsidRPr="00167AD0" w:rsidRDefault="00880592" w:rsidP="00167AD0">
      <w:pPr>
        <w:jc w:val="right"/>
        <w:rPr>
          <w:rFonts w:ascii="Calibri" w:hAnsi="Calibri" w:cs="Arial"/>
          <w:sz w:val="22"/>
          <w:szCs w:val="22"/>
          <w:lang w:eastAsia="pl-PL"/>
        </w:rPr>
      </w:pPr>
      <w:r w:rsidRPr="00167AD0">
        <w:rPr>
          <w:rFonts w:ascii="Calibri" w:hAnsi="Calibri"/>
          <w:sz w:val="22"/>
          <w:szCs w:val="22"/>
        </w:rPr>
        <w:lastRenderedPageBreak/>
        <w:t xml:space="preserve">Załącznik nr 4 do zapytania ofertowego nr  </w:t>
      </w:r>
      <w:r w:rsidRPr="000C6C06">
        <w:rPr>
          <w:rFonts w:ascii="Calibri" w:hAnsi="Calibri"/>
          <w:sz w:val="22"/>
          <w:szCs w:val="22"/>
        </w:rPr>
        <w:t>2/POIR 1.1.1/2016</w:t>
      </w:r>
    </w:p>
    <w:p w14:paraId="14B9D4FA" w14:textId="77777777" w:rsidR="00880592" w:rsidRPr="00167AD0" w:rsidRDefault="00880592" w:rsidP="00167AD0">
      <w:pPr>
        <w:jc w:val="both"/>
        <w:rPr>
          <w:rFonts w:ascii="Calibri" w:hAnsi="Calibri"/>
          <w:b/>
          <w:sz w:val="22"/>
          <w:szCs w:val="22"/>
        </w:rPr>
      </w:pPr>
    </w:p>
    <w:p w14:paraId="382C254E" w14:textId="77777777" w:rsidR="00880592" w:rsidRPr="00167AD0" w:rsidRDefault="00880592" w:rsidP="00167AD0">
      <w:pPr>
        <w:jc w:val="both"/>
        <w:rPr>
          <w:rFonts w:ascii="Calibri" w:hAnsi="Calibri"/>
          <w:b/>
          <w:sz w:val="22"/>
          <w:szCs w:val="22"/>
        </w:rPr>
      </w:pPr>
    </w:p>
    <w:p w14:paraId="109FFACE" w14:textId="77777777" w:rsidR="00880592" w:rsidRPr="00167AD0" w:rsidRDefault="00880592" w:rsidP="00167AD0">
      <w:pPr>
        <w:jc w:val="both"/>
        <w:rPr>
          <w:rFonts w:ascii="Calibri" w:hAnsi="Calibri"/>
          <w:b/>
          <w:sz w:val="22"/>
          <w:szCs w:val="22"/>
        </w:rPr>
      </w:pPr>
    </w:p>
    <w:p w14:paraId="64655FAA" w14:textId="77777777" w:rsidR="00880592" w:rsidRPr="00167AD0" w:rsidRDefault="00880592" w:rsidP="00167AD0">
      <w:pPr>
        <w:jc w:val="center"/>
        <w:rPr>
          <w:rFonts w:ascii="Calibri" w:hAnsi="Calibri"/>
          <w:b/>
          <w:sz w:val="22"/>
          <w:szCs w:val="22"/>
        </w:rPr>
      </w:pPr>
      <w:r w:rsidRPr="00167AD0">
        <w:rPr>
          <w:rFonts w:ascii="Calibri" w:hAnsi="Calibri"/>
          <w:b/>
          <w:sz w:val="22"/>
          <w:szCs w:val="22"/>
        </w:rPr>
        <w:t>OŚWIADCZENIE OFERENTA</w:t>
      </w:r>
    </w:p>
    <w:p w14:paraId="2013EAC1" w14:textId="77777777" w:rsidR="00880592" w:rsidRPr="00167AD0" w:rsidRDefault="00880592" w:rsidP="00167AD0">
      <w:pPr>
        <w:jc w:val="both"/>
        <w:rPr>
          <w:rFonts w:ascii="Calibri" w:hAnsi="Calibri"/>
          <w:b/>
          <w:sz w:val="22"/>
          <w:szCs w:val="22"/>
        </w:rPr>
      </w:pPr>
    </w:p>
    <w:p w14:paraId="3721BA77" w14:textId="77777777" w:rsidR="00880592" w:rsidRPr="00167AD0" w:rsidRDefault="00880592" w:rsidP="00167AD0">
      <w:pPr>
        <w:jc w:val="both"/>
        <w:rPr>
          <w:rFonts w:ascii="Calibri" w:hAnsi="Calibri"/>
          <w:b/>
          <w:sz w:val="22"/>
          <w:szCs w:val="22"/>
        </w:rPr>
      </w:pPr>
    </w:p>
    <w:p w14:paraId="23FB4498" w14:textId="77777777" w:rsidR="00880592" w:rsidRPr="00167AD0" w:rsidRDefault="00880592" w:rsidP="00167AD0">
      <w:pPr>
        <w:ind w:left="7655"/>
        <w:jc w:val="both"/>
        <w:rPr>
          <w:rFonts w:ascii="Calibri" w:hAnsi="Calibri" w:cs="Arial"/>
          <w:sz w:val="22"/>
          <w:szCs w:val="22"/>
          <w:lang w:eastAsia="pl-PL"/>
        </w:rPr>
      </w:pPr>
      <w:r w:rsidRPr="00167AD0">
        <w:rPr>
          <w:rFonts w:ascii="Calibri" w:hAnsi="Calibri" w:cs="Arial"/>
          <w:sz w:val="22"/>
          <w:szCs w:val="22"/>
          <w:lang w:eastAsia="pl-PL"/>
        </w:rPr>
        <w:t>Miejsce, data</w:t>
      </w:r>
    </w:p>
    <w:p w14:paraId="79833B21" w14:textId="77777777" w:rsidR="00880592" w:rsidRPr="00167AD0" w:rsidRDefault="00880592" w:rsidP="00167AD0">
      <w:pPr>
        <w:ind w:left="7655"/>
        <w:jc w:val="both"/>
        <w:rPr>
          <w:rFonts w:ascii="Calibri" w:hAnsi="Calibri" w:cs="Arial"/>
          <w:sz w:val="22"/>
          <w:szCs w:val="22"/>
          <w:lang w:eastAsia="pl-PL"/>
        </w:rPr>
      </w:pPr>
      <w:r w:rsidRPr="00167AD0">
        <w:rPr>
          <w:rFonts w:ascii="Calibri" w:hAnsi="Calibri" w:cs="Arial"/>
          <w:sz w:val="22"/>
          <w:szCs w:val="22"/>
          <w:lang w:eastAsia="pl-PL"/>
        </w:rPr>
        <w:t>………………….</w:t>
      </w:r>
    </w:p>
    <w:p w14:paraId="3A805EDE" w14:textId="77777777" w:rsidR="00880592" w:rsidRPr="00167AD0" w:rsidRDefault="00880592" w:rsidP="00167AD0">
      <w:pPr>
        <w:jc w:val="both"/>
        <w:rPr>
          <w:rFonts w:ascii="Calibri" w:hAnsi="Calibri" w:cs="Arial"/>
          <w:b/>
          <w:sz w:val="22"/>
          <w:szCs w:val="22"/>
          <w:lang w:eastAsia="pl-PL"/>
        </w:rPr>
      </w:pPr>
    </w:p>
    <w:p w14:paraId="69C44A7B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  <w:r w:rsidRPr="00167AD0">
        <w:rPr>
          <w:rFonts w:ascii="Calibri" w:hAnsi="Calibri" w:cs="Arial"/>
          <w:sz w:val="22"/>
          <w:szCs w:val="22"/>
          <w:lang w:eastAsia="pl-PL"/>
        </w:rPr>
        <w:t>Wykonawca</w:t>
      </w:r>
    </w:p>
    <w:p w14:paraId="2A6A36BD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  <w:r w:rsidRPr="00167AD0">
        <w:rPr>
          <w:rFonts w:ascii="Calibri" w:hAnsi="Calibri" w:cs="Arial"/>
          <w:sz w:val="22"/>
          <w:szCs w:val="22"/>
          <w:lang w:eastAsia="pl-PL"/>
        </w:rPr>
        <w:t>………………………………….</w:t>
      </w:r>
    </w:p>
    <w:p w14:paraId="47C2B345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</w:p>
    <w:p w14:paraId="13644A44" w14:textId="77777777" w:rsidR="00880592" w:rsidRPr="00167AD0" w:rsidRDefault="00880592" w:rsidP="00167AD0">
      <w:p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NIP ……………………………………….</w:t>
      </w:r>
    </w:p>
    <w:p w14:paraId="0981D146" w14:textId="77777777" w:rsidR="00880592" w:rsidRPr="00167AD0" w:rsidRDefault="00880592" w:rsidP="00167AD0">
      <w:pPr>
        <w:jc w:val="both"/>
        <w:rPr>
          <w:rFonts w:ascii="Calibri" w:hAnsi="Calibri"/>
          <w:sz w:val="22"/>
          <w:szCs w:val="22"/>
        </w:rPr>
      </w:pPr>
      <w:r w:rsidRPr="00167AD0">
        <w:rPr>
          <w:rFonts w:ascii="Calibri" w:hAnsi="Calibri"/>
          <w:sz w:val="22"/>
          <w:szCs w:val="22"/>
        </w:rPr>
        <w:t>REGON …………………………………</w:t>
      </w:r>
    </w:p>
    <w:p w14:paraId="5446113E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</w:p>
    <w:p w14:paraId="1F1054D0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</w:p>
    <w:p w14:paraId="50926882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  <w:r w:rsidRPr="00167AD0">
        <w:rPr>
          <w:rFonts w:ascii="Calibri" w:hAnsi="Calibri" w:cs="Arial"/>
          <w:sz w:val="22"/>
          <w:szCs w:val="22"/>
          <w:lang w:eastAsia="pl-PL"/>
        </w:rPr>
        <w:t>Oświadczamy, że zapoznaliśmy się z:</w:t>
      </w:r>
    </w:p>
    <w:p w14:paraId="1BC01EDE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  <w:r w:rsidRPr="00167AD0">
        <w:rPr>
          <w:rFonts w:ascii="Calibri" w:hAnsi="Calibri" w:cs="Arial"/>
          <w:sz w:val="22"/>
          <w:szCs w:val="22"/>
          <w:lang w:eastAsia="pl-PL"/>
        </w:rPr>
        <w:t>- przedmiotem zamówienia,</w:t>
      </w:r>
    </w:p>
    <w:p w14:paraId="346CE3BF" w14:textId="5C6E3A44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</w:rPr>
      </w:pPr>
      <w:r w:rsidRPr="00167AD0">
        <w:rPr>
          <w:rFonts w:ascii="Calibri" w:hAnsi="Calibri" w:cs="Arial"/>
          <w:sz w:val="22"/>
          <w:szCs w:val="22"/>
          <w:lang w:eastAsia="pl-PL"/>
        </w:rPr>
        <w:t>Informacją zawartą w zapytaniu ofertowym</w:t>
      </w:r>
      <w:r w:rsidRPr="00167AD0">
        <w:rPr>
          <w:rFonts w:ascii="Calibri" w:hAnsi="Calibri" w:cs="Arial"/>
          <w:sz w:val="22"/>
          <w:szCs w:val="22"/>
        </w:rPr>
        <w:t xml:space="preserve"> nr </w:t>
      </w:r>
      <w:r>
        <w:rPr>
          <w:rFonts w:ascii="Calibri" w:hAnsi="Calibri" w:cs="Arial"/>
          <w:sz w:val="22"/>
          <w:szCs w:val="22"/>
        </w:rPr>
        <w:t>2</w:t>
      </w:r>
      <w:r w:rsidRPr="00167AD0">
        <w:rPr>
          <w:rFonts w:ascii="Calibri" w:hAnsi="Calibri" w:cs="Arial"/>
          <w:sz w:val="22"/>
          <w:szCs w:val="22"/>
        </w:rPr>
        <w:t>/POIR 1.1.1/</w:t>
      </w:r>
      <w:r w:rsidRPr="009343A9">
        <w:rPr>
          <w:rFonts w:ascii="Calibri" w:hAnsi="Calibri" w:cs="Arial"/>
          <w:sz w:val="22"/>
          <w:szCs w:val="22"/>
        </w:rPr>
        <w:t xml:space="preserve">2016 z dnia </w:t>
      </w:r>
      <w:r w:rsidR="00A97E81">
        <w:rPr>
          <w:rFonts w:ascii="Calibri" w:hAnsi="Calibri" w:cs="Arial"/>
          <w:sz w:val="22"/>
          <w:szCs w:val="22"/>
        </w:rPr>
        <w:t>05</w:t>
      </w:r>
      <w:r w:rsidRPr="009343A9">
        <w:rPr>
          <w:rFonts w:ascii="Calibri" w:hAnsi="Calibri" w:cs="Arial"/>
          <w:sz w:val="22"/>
          <w:szCs w:val="22"/>
        </w:rPr>
        <w:t>.0</w:t>
      </w:r>
      <w:r w:rsidR="00A97E81">
        <w:rPr>
          <w:rFonts w:ascii="Calibri" w:hAnsi="Calibri" w:cs="Arial"/>
          <w:sz w:val="22"/>
          <w:szCs w:val="22"/>
        </w:rPr>
        <w:t>7</w:t>
      </w:r>
      <w:r w:rsidRPr="009343A9">
        <w:rPr>
          <w:rFonts w:ascii="Calibri" w:hAnsi="Calibri" w:cs="Arial"/>
          <w:sz w:val="22"/>
          <w:szCs w:val="22"/>
        </w:rPr>
        <w:t>.2016r., którą</w:t>
      </w:r>
      <w:r w:rsidRPr="00167AD0">
        <w:rPr>
          <w:rFonts w:ascii="Calibri" w:hAnsi="Calibri" w:cs="Arial"/>
          <w:sz w:val="22"/>
          <w:szCs w:val="22"/>
        </w:rPr>
        <w:t xml:space="preserve"> w pełni akceptujemy i uznajemy się za związanych zawartymi w niej postanowieniami i zasadami postępowania,</w:t>
      </w:r>
    </w:p>
    <w:p w14:paraId="5069D999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</w:rPr>
      </w:pPr>
      <w:r w:rsidRPr="00167AD0">
        <w:rPr>
          <w:rFonts w:ascii="Calibri" w:hAnsi="Calibri" w:cs="Arial"/>
          <w:sz w:val="22"/>
          <w:szCs w:val="22"/>
        </w:rPr>
        <w:t>A tym samym:</w:t>
      </w:r>
    </w:p>
    <w:p w14:paraId="07CD99CD" w14:textId="77777777" w:rsidR="00880592" w:rsidRPr="00167AD0" w:rsidRDefault="00880592" w:rsidP="00167AD0">
      <w:pPr>
        <w:pStyle w:val="Akapitzlist"/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167AD0">
        <w:rPr>
          <w:rFonts w:ascii="Calibri" w:hAnsi="Calibri" w:cs="Arial"/>
          <w:sz w:val="22"/>
          <w:szCs w:val="22"/>
        </w:rPr>
        <w:t>uzyskaliśmy konieczne informacje potrzebne do właściwego sporządzenia oferty i wykonania zamówienia,</w:t>
      </w:r>
    </w:p>
    <w:p w14:paraId="7592116E" w14:textId="77777777" w:rsidR="00880592" w:rsidRPr="00167AD0" w:rsidRDefault="00880592" w:rsidP="00167AD0">
      <w:pPr>
        <w:pStyle w:val="Akapitzlist"/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  <w:lang w:eastAsia="pl-PL"/>
        </w:rPr>
      </w:pPr>
      <w:r w:rsidRPr="00167AD0">
        <w:rPr>
          <w:rFonts w:ascii="Calibri" w:hAnsi="Calibri" w:cs="Arial"/>
          <w:sz w:val="22"/>
          <w:szCs w:val="22"/>
          <w:lang w:eastAsia="pl-PL"/>
        </w:rPr>
        <w:t>zapoznaliśmy się z całym przedmiotem zamówienia w takim zakresie, że zapewnia to prawidłowe sporządzenie oferty jak i realizację zamówienia i nie wnosimy zastrzeżeń,</w:t>
      </w:r>
    </w:p>
    <w:p w14:paraId="7FB39F7E" w14:textId="77777777" w:rsidR="00880592" w:rsidRPr="00167AD0" w:rsidRDefault="00880592" w:rsidP="00167AD0">
      <w:pPr>
        <w:pStyle w:val="Akapitzlist"/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  <w:lang w:eastAsia="pl-PL"/>
        </w:rPr>
      </w:pPr>
      <w:r w:rsidRPr="00167AD0">
        <w:rPr>
          <w:rFonts w:ascii="Calibri" w:hAnsi="Calibri" w:cs="Arial"/>
          <w:sz w:val="22"/>
          <w:szCs w:val="22"/>
          <w:lang w:eastAsia="pl-PL"/>
        </w:rPr>
        <w:t>oświadczamy, że przedmiot oferty jest zgodny z przedmiotem zamówienia.</w:t>
      </w:r>
    </w:p>
    <w:p w14:paraId="28FAB2C4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</w:p>
    <w:p w14:paraId="34A8C4C6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  <w:r w:rsidRPr="00167AD0">
        <w:rPr>
          <w:rFonts w:ascii="Calibri" w:hAnsi="Calibri" w:cs="Arial"/>
          <w:sz w:val="22"/>
          <w:szCs w:val="22"/>
          <w:lang w:eastAsia="pl-PL"/>
        </w:rPr>
        <w:t>Oświadczamy, że zobowiązujemy się, w przypadku wyboru naszej oferty, do zawarcia umowy warunkowej na przedstawionych warunkach w miejscu i na terenie wyznaczonym przez Zamawiającego.</w:t>
      </w:r>
    </w:p>
    <w:p w14:paraId="4991A2EA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</w:p>
    <w:p w14:paraId="7323D3AE" w14:textId="77777777" w:rsidR="00880592" w:rsidRPr="00167AD0" w:rsidRDefault="00880592" w:rsidP="00167AD0">
      <w:pPr>
        <w:jc w:val="both"/>
        <w:rPr>
          <w:rFonts w:ascii="Calibri" w:hAnsi="Calibri" w:cs="Arial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880592" w:rsidRPr="005D2006" w14:paraId="7F8AA3FC" w14:textId="77777777" w:rsidTr="005D2006">
        <w:tc>
          <w:tcPr>
            <w:tcW w:w="4606" w:type="dxa"/>
          </w:tcPr>
          <w:p w14:paraId="407CB0E6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  <w:r w:rsidRPr="005D2006">
              <w:rPr>
                <w:rFonts w:ascii="Calibri" w:hAnsi="Calibri" w:cs="Arial"/>
                <w:sz w:val="22"/>
                <w:szCs w:val="22"/>
                <w:lang w:eastAsia="pl-PL"/>
              </w:rPr>
              <w:t>Imię i nazwisko osoby (osób) upoważnionej do złożenia oferty</w:t>
            </w:r>
          </w:p>
        </w:tc>
        <w:tc>
          <w:tcPr>
            <w:tcW w:w="4606" w:type="dxa"/>
          </w:tcPr>
          <w:p w14:paraId="0A9B369C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</w:p>
        </w:tc>
      </w:tr>
      <w:tr w:rsidR="00880592" w:rsidRPr="005D2006" w14:paraId="5D0E0FE4" w14:textId="77777777" w:rsidTr="005D2006">
        <w:tc>
          <w:tcPr>
            <w:tcW w:w="4606" w:type="dxa"/>
          </w:tcPr>
          <w:p w14:paraId="04C1E5EC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  <w:r w:rsidRPr="005D2006">
              <w:rPr>
                <w:rFonts w:ascii="Calibri" w:hAnsi="Calibri" w:cs="Arial"/>
                <w:sz w:val="22"/>
                <w:szCs w:val="22"/>
                <w:lang w:eastAsia="pl-PL"/>
              </w:rPr>
              <w:t>Stanowisko służbowe</w:t>
            </w:r>
          </w:p>
        </w:tc>
        <w:tc>
          <w:tcPr>
            <w:tcW w:w="4606" w:type="dxa"/>
          </w:tcPr>
          <w:p w14:paraId="1D9E4D74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</w:p>
        </w:tc>
      </w:tr>
      <w:tr w:rsidR="00880592" w:rsidRPr="005D2006" w14:paraId="13B55C5E" w14:textId="77777777" w:rsidTr="005D2006">
        <w:tc>
          <w:tcPr>
            <w:tcW w:w="4606" w:type="dxa"/>
          </w:tcPr>
          <w:p w14:paraId="7F8472DE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  <w:r w:rsidRPr="005D2006">
              <w:rPr>
                <w:rFonts w:ascii="Calibri" w:hAnsi="Calibri" w:cs="Arial"/>
                <w:sz w:val="22"/>
                <w:szCs w:val="22"/>
                <w:lang w:eastAsia="pl-PL"/>
              </w:rPr>
              <w:t>Miejsce, data i podpis (podpisy)</w:t>
            </w:r>
          </w:p>
          <w:p w14:paraId="2423DCB5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</w:p>
          <w:p w14:paraId="0ED6CA79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</w:p>
          <w:p w14:paraId="612238B4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</w:p>
          <w:p w14:paraId="78E64CCB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4606" w:type="dxa"/>
          </w:tcPr>
          <w:p w14:paraId="361D0E2B" w14:textId="77777777" w:rsidR="00880592" w:rsidRPr="005D2006" w:rsidRDefault="00880592" w:rsidP="005D2006">
            <w:pPr>
              <w:jc w:val="both"/>
              <w:rPr>
                <w:rFonts w:ascii="Calibri" w:hAnsi="Calibri" w:cs="Arial"/>
                <w:lang w:eastAsia="pl-PL"/>
              </w:rPr>
            </w:pPr>
          </w:p>
        </w:tc>
      </w:tr>
    </w:tbl>
    <w:p w14:paraId="2FA54656" w14:textId="77777777" w:rsidR="00880592" w:rsidRPr="00167AD0" w:rsidRDefault="00880592" w:rsidP="00167AD0">
      <w:pPr>
        <w:rPr>
          <w:rFonts w:ascii="Calibri" w:hAnsi="Calibri"/>
          <w:sz w:val="22"/>
          <w:szCs w:val="22"/>
        </w:rPr>
      </w:pPr>
    </w:p>
    <w:sectPr w:rsidR="00880592" w:rsidRPr="00167AD0" w:rsidSect="00DB297D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2550" w:right="1417" w:bottom="1417" w:left="1417" w:header="708" w:footer="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F3E67" w14:textId="77777777" w:rsidR="0018105C" w:rsidRDefault="0018105C" w:rsidP="00DB297D">
      <w:r>
        <w:separator/>
      </w:r>
    </w:p>
  </w:endnote>
  <w:endnote w:type="continuationSeparator" w:id="0">
    <w:p w14:paraId="61ADEDD2" w14:textId="77777777" w:rsidR="0018105C" w:rsidRDefault="0018105C" w:rsidP="00DB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DFF5F" w14:textId="77777777" w:rsidR="00600C43" w:rsidRDefault="00600C43" w:rsidP="00167AD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FADB72" w14:textId="77777777" w:rsidR="00600C43" w:rsidRDefault="00600C43" w:rsidP="00167AD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97A87" w14:textId="77777777" w:rsidR="00600C43" w:rsidRDefault="00600C43" w:rsidP="00D041AD">
    <w:pPr>
      <w:pStyle w:val="Stopka"/>
      <w:framePr w:w="182" w:h="267" w:hRule="exact" w:wrap="around" w:vAnchor="text" w:hAnchor="page" w:x="10778" w:y="158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078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63E8A8C" w14:textId="77777777" w:rsidR="00600C43" w:rsidRDefault="00600C43" w:rsidP="00167AD0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B5CAEB" wp14:editId="7A364C8B">
              <wp:simplePos x="0" y="0"/>
              <wp:positionH relativeFrom="column">
                <wp:posOffset>0</wp:posOffset>
              </wp:positionH>
              <wp:positionV relativeFrom="paragraph">
                <wp:posOffset>95885</wp:posOffset>
              </wp:positionV>
              <wp:extent cx="5829300" cy="0"/>
              <wp:effectExtent l="101600" t="95885" r="114300" b="145415"/>
              <wp:wrapNone/>
              <wp:docPr id="1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blurRad="63500"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F8CAF0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5pt" to="45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" strokecolor="#4f81bd" strokeweight="2pt">
              <v:shadow on="t" color="black" opacity="24903f" origin=",.5" offset="0,.55556mm"/>
            </v:line>
          </w:pict>
        </mc:Fallback>
      </mc:AlternateContent>
    </w:r>
  </w:p>
  <w:p w14:paraId="3856004A" w14:textId="77777777" w:rsidR="00600C43" w:rsidRDefault="00600C43" w:rsidP="00167AD0">
    <w:pPr>
      <w:pStyle w:val="Nagwek"/>
      <w:jc w:val="center"/>
      <w:rPr>
        <w:rFonts w:ascii="Calibri" w:hAnsi="Calibri"/>
        <w:sz w:val="16"/>
        <w:szCs w:val="16"/>
      </w:rPr>
    </w:pPr>
    <w:r w:rsidRPr="000C6C06">
      <w:rPr>
        <w:rFonts w:ascii="Times" w:hAnsi="Times" w:cs="Times"/>
      </w:rPr>
      <w:t xml:space="preserve"> </w:t>
    </w:r>
    <w:r w:rsidRPr="00F8386A">
      <w:rPr>
        <w:rFonts w:ascii="Calibri" w:hAnsi="Calibri"/>
        <w:sz w:val="16"/>
        <w:szCs w:val="16"/>
      </w:rPr>
      <w:t xml:space="preserve">Projekt współfinansowany przez Unię Europejską w ramach Europejskiego Funduszu </w:t>
    </w:r>
    <w:r>
      <w:rPr>
        <w:rFonts w:ascii="Calibri" w:hAnsi="Calibri"/>
        <w:sz w:val="16"/>
        <w:szCs w:val="16"/>
      </w:rPr>
      <w:t>Rozwoju Regionalnego</w:t>
    </w:r>
  </w:p>
  <w:p w14:paraId="5655F225" w14:textId="77777777" w:rsidR="00600C43" w:rsidRPr="000C6C06" w:rsidRDefault="00600C43" w:rsidP="00DB297D">
    <w:pPr>
      <w:widowControl w:val="0"/>
      <w:autoSpaceDE w:val="0"/>
      <w:autoSpaceDN w:val="0"/>
      <w:adjustRightInd w:val="0"/>
      <w:rPr>
        <w:rFonts w:ascii="Times" w:hAnsi="Times" w:cs="Times"/>
      </w:rPr>
    </w:pPr>
  </w:p>
  <w:p w14:paraId="3A37586C" w14:textId="77777777" w:rsidR="00600C43" w:rsidRDefault="00600C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545F2" w14:textId="77777777" w:rsidR="0018105C" w:rsidRDefault="0018105C" w:rsidP="00DB297D">
      <w:r>
        <w:separator/>
      </w:r>
    </w:p>
  </w:footnote>
  <w:footnote w:type="continuationSeparator" w:id="0">
    <w:p w14:paraId="2404E8EC" w14:textId="77777777" w:rsidR="0018105C" w:rsidRDefault="0018105C" w:rsidP="00DB297D">
      <w:r>
        <w:continuationSeparator/>
      </w:r>
    </w:p>
  </w:footnote>
  <w:footnote w:id="1">
    <w:p w14:paraId="10237306" w14:textId="77777777" w:rsidR="00600C43" w:rsidRDefault="00600C43" w:rsidP="00DB297D">
      <w:pPr>
        <w:pStyle w:val="Tekstprzypisudolnego"/>
        <w:jc w:val="both"/>
      </w:pPr>
      <w:r w:rsidRPr="00DB297D">
        <w:rPr>
          <w:rStyle w:val="Odwoanieprzypisudolnego"/>
          <w:sz w:val="20"/>
          <w:szCs w:val="20"/>
        </w:rPr>
        <w:footnoteRef/>
      </w:r>
      <w:r w:rsidRPr="00DB297D">
        <w:rPr>
          <w:sz w:val="20"/>
          <w:szCs w:val="20"/>
        </w:rPr>
        <w:t xml:space="preserve"> </w:t>
      </w:r>
      <w:r w:rsidRPr="00FE0C43">
        <w:rPr>
          <w:rFonts w:ascii="Calibri" w:hAnsi="Calibri"/>
          <w:sz w:val="18"/>
          <w:szCs w:val="18"/>
        </w:rPr>
        <w:t>o której mowa w art. 2 pkt 83 rozporządzenia Komisji (UE) nr 651/2014 z dnia 17 czerwca 2014r., która podlega ocenie jakości działalności naukowej lub badawczo-rozwojowej jednostek naukowych, o której mowa w art. 41 ust. 1 pkt i art. 42 ustawy z dnia 30 kwietnia 2010r. o zasadach finansowania nauki (Dz. U. z 2014r., poz. 1620) i otrzymała co najmniej ocenę 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7B1D6" w14:textId="77777777" w:rsidR="00600C43" w:rsidRDefault="00600C43" w:rsidP="00167AD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3E093A" w14:textId="77777777" w:rsidR="00600C43" w:rsidRDefault="00600C43" w:rsidP="00167AD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A8FF7" w14:textId="77777777" w:rsidR="00600C43" w:rsidRDefault="00600C43" w:rsidP="00167AD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078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E01BE5D" w14:textId="77777777" w:rsidR="00600C43" w:rsidRDefault="00600C43" w:rsidP="00167AD0">
    <w:pPr>
      <w:widowControl w:val="0"/>
      <w:autoSpaceDE w:val="0"/>
      <w:autoSpaceDN w:val="0"/>
      <w:adjustRightInd w:val="0"/>
      <w:ind w:right="360"/>
      <w:rPr>
        <w:rFonts w:ascii="Times" w:hAnsi="Times" w:cs="Times"/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9E840D1" wp14:editId="5E0B8371">
          <wp:simplePos x="0" y="0"/>
          <wp:positionH relativeFrom="column">
            <wp:posOffset>1714500</wp:posOffset>
          </wp:positionH>
          <wp:positionV relativeFrom="paragraph">
            <wp:posOffset>-29210</wp:posOffset>
          </wp:positionV>
          <wp:extent cx="2043430" cy="710565"/>
          <wp:effectExtent l="0" t="0" r="0" b="635"/>
          <wp:wrapNone/>
          <wp:docPr id="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7ABE6714" wp14:editId="75857315">
          <wp:simplePos x="0" y="0"/>
          <wp:positionH relativeFrom="column">
            <wp:posOffset>-342900</wp:posOffset>
          </wp:positionH>
          <wp:positionV relativeFrom="paragraph">
            <wp:posOffset>-257810</wp:posOffset>
          </wp:positionV>
          <wp:extent cx="1943100" cy="977265"/>
          <wp:effectExtent l="0" t="0" r="12700" b="0"/>
          <wp:wrapNone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B9CE08C" wp14:editId="6C5F0E55">
          <wp:simplePos x="0" y="0"/>
          <wp:positionH relativeFrom="column">
            <wp:posOffset>3886200</wp:posOffset>
          </wp:positionH>
          <wp:positionV relativeFrom="paragraph">
            <wp:posOffset>-143510</wp:posOffset>
          </wp:positionV>
          <wp:extent cx="2499995" cy="800100"/>
          <wp:effectExtent l="0" t="0" r="0" b="12700"/>
          <wp:wrapNone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99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" w:hAnsi="Times" w:cs="Times"/>
        <w:lang w:val="en-US"/>
      </w:rPr>
      <w:t xml:space="preserve"> </w:t>
    </w:r>
  </w:p>
  <w:p w14:paraId="13F0C224" w14:textId="77777777" w:rsidR="00600C43" w:rsidRDefault="00600C43">
    <w:pPr>
      <w:pStyle w:val="Nagwek"/>
    </w:pPr>
  </w:p>
  <w:p w14:paraId="16549614" w14:textId="77777777" w:rsidR="00600C43" w:rsidRDefault="00600C43" w:rsidP="00DB297D">
    <w:pPr>
      <w:widowControl w:val="0"/>
      <w:autoSpaceDE w:val="0"/>
      <w:autoSpaceDN w:val="0"/>
      <w:adjustRightInd w:val="0"/>
      <w:rPr>
        <w:rFonts w:ascii="Times" w:hAnsi="Times" w:cs="Times"/>
        <w:lang w:val="en-US"/>
      </w:rPr>
    </w:pPr>
    <w:r>
      <w:rPr>
        <w:rFonts w:ascii="Times" w:hAnsi="Times" w:cs="Times"/>
        <w:lang w:val="en-US"/>
      </w:rPr>
      <w:t xml:space="preserve">  </w:t>
    </w:r>
  </w:p>
  <w:p w14:paraId="460E3D2E" w14:textId="77777777" w:rsidR="00600C43" w:rsidRDefault="00600C43" w:rsidP="00DB297D">
    <w:pPr>
      <w:widowControl w:val="0"/>
      <w:autoSpaceDE w:val="0"/>
      <w:autoSpaceDN w:val="0"/>
      <w:adjustRightInd w:val="0"/>
      <w:rPr>
        <w:rFonts w:ascii="Times" w:hAnsi="Times" w:cs="Times"/>
        <w:lang w:val="en-US"/>
      </w:rPr>
    </w:pPr>
  </w:p>
  <w:p w14:paraId="2B4DE53B" w14:textId="77777777" w:rsidR="00600C43" w:rsidRDefault="00600C43">
    <w:pPr>
      <w:pStyle w:val="Nagwek"/>
    </w:pPr>
  </w:p>
  <w:p w14:paraId="665FC1E7" w14:textId="77777777" w:rsidR="00600C43" w:rsidRPr="00F8386A" w:rsidRDefault="00600C43">
    <w:pPr>
      <w:pStyle w:val="Nagwek"/>
    </w:pPr>
  </w:p>
  <w:p w14:paraId="029EA0F9" w14:textId="77777777" w:rsidR="00600C43" w:rsidRPr="00F8386A" w:rsidRDefault="00600C43" w:rsidP="00DB297D">
    <w:pPr>
      <w:pStyle w:val="Nagwek"/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5F49"/>
    <w:multiLevelType w:val="hybridMultilevel"/>
    <w:tmpl w:val="5DF2863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C93D98"/>
    <w:multiLevelType w:val="hybridMultilevel"/>
    <w:tmpl w:val="4B044524"/>
    <w:lvl w:ilvl="0" w:tplc="7528177C">
      <w:start w:val="5"/>
      <w:numFmt w:val="bullet"/>
      <w:lvlText w:val="-"/>
      <w:lvlJc w:val="left"/>
      <w:pPr>
        <w:ind w:left="172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0D760FD7"/>
    <w:multiLevelType w:val="hybridMultilevel"/>
    <w:tmpl w:val="5CF0E1EE"/>
    <w:lvl w:ilvl="0" w:tplc="F0A231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0F2243BA"/>
    <w:multiLevelType w:val="hybridMultilevel"/>
    <w:tmpl w:val="8264BB10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0B70130"/>
    <w:multiLevelType w:val="hybridMultilevel"/>
    <w:tmpl w:val="18F4CE70"/>
    <w:lvl w:ilvl="0" w:tplc="374A96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2C76ED"/>
    <w:multiLevelType w:val="hybridMultilevel"/>
    <w:tmpl w:val="42F28BAA"/>
    <w:lvl w:ilvl="0" w:tplc="040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C324E5D"/>
    <w:multiLevelType w:val="hybridMultilevel"/>
    <w:tmpl w:val="7938C184"/>
    <w:lvl w:ilvl="0" w:tplc="7528177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1512A"/>
    <w:multiLevelType w:val="hybridMultilevel"/>
    <w:tmpl w:val="DE6A3D88"/>
    <w:lvl w:ilvl="0" w:tplc="7528177C">
      <w:start w:val="5"/>
      <w:numFmt w:val="bullet"/>
      <w:lvlText w:val="-"/>
      <w:lvlJc w:val="left"/>
      <w:pPr>
        <w:ind w:left="172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23616A86"/>
    <w:multiLevelType w:val="multilevel"/>
    <w:tmpl w:val="07E2E48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" w15:restartNumberingAfterBreak="0">
    <w:nsid w:val="24AC1062"/>
    <w:multiLevelType w:val="hybridMultilevel"/>
    <w:tmpl w:val="A84CF0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C84AE4"/>
    <w:multiLevelType w:val="hybridMultilevel"/>
    <w:tmpl w:val="1AD228D2"/>
    <w:lvl w:ilvl="0" w:tplc="548ABB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1E1609"/>
    <w:multiLevelType w:val="hybridMultilevel"/>
    <w:tmpl w:val="1B7E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137519"/>
    <w:multiLevelType w:val="hybridMultilevel"/>
    <w:tmpl w:val="FF3C3CC4"/>
    <w:lvl w:ilvl="0" w:tplc="6958B2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265C66"/>
    <w:multiLevelType w:val="hybridMultilevel"/>
    <w:tmpl w:val="53C4E0C4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30B30EF7"/>
    <w:multiLevelType w:val="hybridMultilevel"/>
    <w:tmpl w:val="9612BF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673C6D"/>
    <w:multiLevelType w:val="hybridMultilevel"/>
    <w:tmpl w:val="DB54A940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39E0431"/>
    <w:multiLevelType w:val="hybridMultilevel"/>
    <w:tmpl w:val="F8A68EE8"/>
    <w:lvl w:ilvl="0" w:tplc="040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3542688B"/>
    <w:multiLevelType w:val="hybridMultilevel"/>
    <w:tmpl w:val="F64661F6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38F37F74"/>
    <w:multiLevelType w:val="hybridMultilevel"/>
    <w:tmpl w:val="3A0A015A"/>
    <w:lvl w:ilvl="0" w:tplc="AE8CC37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9" w15:restartNumberingAfterBreak="0">
    <w:nsid w:val="39DA2930"/>
    <w:multiLevelType w:val="hybridMultilevel"/>
    <w:tmpl w:val="8264BB10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 w15:restartNumberingAfterBreak="0">
    <w:nsid w:val="43211302"/>
    <w:multiLevelType w:val="hybridMultilevel"/>
    <w:tmpl w:val="6E54E9EC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44290D4C"/>
    <w:multiLevelType w:val="hybridMultilevel"/>
    <w:tmpl w:val="A23661E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8C746AF"/>
    <w:multiLevelType w:val="hybridMultilevel"/>
    <w:tmpl w:val="4C0E2AE6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 w15:restartNumberingAfterBreak="0">
    <w:nsid w:val="4A8463EF"/>
    <w:multiLevelType w:val="hybridMultilevel"/>
    <w:tmpl w:val="82521B56"/>
    <w:lvl w:ilvl="0" w:tplc="1C5690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F0496F"/>
    <w:multiLevelType w:val="hybridMultilevel"/>
    <w:tmpl w:val="F78A145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C37C05"/>
    <w:multiLevelType w:val="hybridMultilevel"/>
    <w:tmpl w:val="C5E2E57A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52F66B60"/>
    <w:multiLevelType w:val="hybridMultilevel"/>
    <w:tmpl w:val="A08226F2"/>
    <w:lvl w:ilvl="0" w:tplc="040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532C0C2C"/>
    <w:multiLevelType w:val="hybridMultilevel"/>
    <w:tmpl w:val="5692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8C232A"/>
    <w:multiLevelType w:val="hybridMultilevel"/>
    <w:tmpl w:val="860A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00C57"/>
    <w:multiLevelType w:val="hybridMultilevel"/>
    <w:tmpl w:val="4650F874"/>
    <w:lvl w:ilvl="0" w:tplc="4CDACE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65EA1A8B"/>
    <w:multiLevelType w:val="hybridMultilevel"/>
    <w:tmpl w:val="E01A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A080A"/>
    <w:multiLevelType w:val="hybridMultilevel"/>
    <w:tmpl w:val="5F8C056C"/>
    <w:lvl w:ilvl="0" w:tplc="38CC58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2C1FFD"/>
    <w:multiLevelType w:val="hybridMultilevel"/>
    <w:tmpl w:val="1778D89C"/>
    <w:lvl w:ilvl="0" w:tplc="6282A9E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75871466"/>
    <w:multiLevelType w:val="hybridMultilevel"/>
    <w:tmpl w:val="00BEEE4A"/>
    <w:lvl w:ilvl="0" w:tplc="45A68766">
      <w:start w:val="1"/>
      <w:numFmt w:val="upperRoman"/>
      <w:lvlText w:val="%1."/>
      <w:lvlJc w:val="left"/>
      <w:pPr>
        <w:tabs>
          <w:tab w:val="num" w:pos="1440"/>
        </w:tabs>
        <w:ind w:left="1440" w:hanging="873"/>
      </w:pPr>
      <w:rPr>
        <w:rFonts w:cs="Times New Roman" w:hint="default"/>
        <w:b w:val="0"/>
        <w:color w:val="auto"/>
      </w:rPr>
    </w:lvl>
    <w:lvl w:ilvl="1" w:tplc="D5C80832">
      <w:start w:val="1"/>
      <w:numFmt w:val="decimal"/>
      <w:lvlText w:val="%2.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</w:rPr>
    </w:lvl>
    <w:lvl w:ilvl="2" w:tplc="63DC57E4">
      <w:start w:val="1"/>
      <w:numFmt w:val="lowerLetter"/>
      <w:lvlText w:val="%3)"/>
      <w:lvlJc w:val="left"/>
      <w:pPr>
        <w:ind w:left="306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 w15:restartNumberingAfterBreak="0">
    <w:nsid w:val="75C2623C"/>
    <w:multiLevelType w:val="hybridMultilevel"/>
    <w:tmpl w:val="9E8AB864"/>
    <w:lvl w:ilvl="0" w:tplc="25849BC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786D465A"/>
    <w:multiLevelType w:val="hybridMultilevel"/>
    <w:tmpl w:val="49C69822"/>
    <w:lvl w:ilvl="0" w:tplc="040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78A80A8C"/>
    <w:multiLevelType w:val="hybridMultilevel"/>
    <w:tmpl w:val="15B8812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E170D1E"/>
    <w:multiLevelType w:val="hybridMultilevel"/>
    <w:tmpl w:val="A93CDE88"/>
    <w:lvl w:ilvl="0" w:tplc="718C60A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28"/>
  </w:num>
  <w:num w:numId="3">
    <w:abstractNumId w:val="23"/>
  </w:num>
  <w:num w:numId="4">
    <w:abstractNumId w:val="4"/>
  </w:num>
  <w:num w:numId="5">
    <w:abstractNumId w:val="8"/>
  </w:num>
  <w:num w:numId="6">
    <w:abstractNumId w:val="36"/>
  </w:num>
  <w:num w:numId="7">
    <w:abstractNumId w:val="10"/>
  </w:num>
  <w:num w:numId="8">
    <w:abstractNumId w:val="32"/>
  </w:num>
  <w:num w:numId="9">
    <w:abstractNumId w:val="18"/>
  </w:num>
  <w:num w:numId="10">
    <w:abstractNumId w:val="37"/>
  </w:num>
  <w:num w:numId="11">
    <w:abstractNumId w:val="20"/>
  </w:num>
  <w:num w:numId="12">
    <w:abstractNumId w:val="5"/>
  </w:num>
  <w:num w:numId="13">
    <w:abstractNumId w:val="19"/>
  </w:num>
  <w:num w:numId="14">
    <w:abstractNumId w:val="3"/>
  </w:num>
  <w:num w:numId="15">
    <w:abstractNumId w:val="17"/>
  </w:num>
  <w:num w:numId="16">
    <w:abstractNumId w:val="22"/>
  </w:num>
  <w:num w:numId="17">
    <w:abstractNumId w:val="13"/>
  </w:num>
  <w:num w:numId="18">
    <w:abstractNumId w:val="25"/>
  </w:num>
  <w:num w:numId="19">
    <w:abstractNumId w:val="16"/>
  </w:num>
  <w:num w:numId="20">
    <w:abstractNumId w:val="14"/>
  </w:num>
  <w:num w:numId="21">
    <w:abstractNumId w:val="6"/>
  </w:num>
  <w:num w:numId="22">
    <w:abstractNumId w:val="26"/>
  </w:num>
  <w:num w:numId="23">
    <w:abstractNumId w:val="34"/>
  </w:num>
  <w:num w:numId="24">
    <w:abstractNumId w:val="24"/>
  </w:num>
  <w:num w:numId="25">
    <w:abstractNumId w:val="7"/>
  </w:num>
  <w:num w:numId="26">
    <w:abstractNumId w:val="1"/>
  </w:num>
  <w:num w:numId="27">
    <w:abstractNumId w:val="35"/>
  </w:num>
  <w:num w:numId="28">
    <w:abstractNumId w:val="29"/>
  </w:num>
  <w:num w:numId="29">
    <w:abstractNumId w:val="9"/>
  </w:num>
  <w:num w:numId="30">
    <w:abstractNumId w:val="2"/>
  </w:num>
  <w:num w:numId="31">
    <w:abstractNumId w:val="11"/>
  </w:num>
  <w:num w:numId="32">
    <w:abstractNumId w:val="30"/>
  </w:num>
  <w:num w:numId="33">
    <w:abstractNumId w:val="15"/>
  </w:num>
  <w:num w:numId="34">
    <w:abstractNumId w:val="21"/>
  </w:num>
  <w:num w:numId="35">
    <w:abstractNumId w:val="0"/>
  </w:num>
  <w:num w:numId="36">
    <w:abstractNumId w:val="31"/>
  </w:num>
  <w:num w:numId="37">
    <w:abstractNumId w:val="12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81"/>
    <w:rsid w:val="00037CD8"/>
    <w:rsid w:val="00076C70"/>
    <w:rsid w:val="000A2415"/>
    <w:rsid w:val="000A6E63"/>
    <w:rsid w:val="000C6C06"/>
    <w:rsid w:val="000F2A0A"/>
    <w:rsid w:val="000F4147"/>
    <w:rsid w:val="00157301"/>
    <w:rsid w:val="00167AD0"/>
    <w:rsid w:val="0018105C"/>
    <w:rsid w:val="001B60A2"/>
    <w:rsid w:val="001F0782"/>
    <w:rsid w:val="00214055"/>
    <w:rsid w:val="002211EB"/>
    <w:rsid w:val="002B2BA2"/>
    <w:rsid w:val="00310B2F"/>
    <w:rsid w:val="0034672A"/>
    <w:rsid w:val="003957F5"/>
    <w:rsid w:val="003D0369"/>
    <w:rsid w:val="003D20A0"/>
    <w:rsid w:val="00406F8C"/>
    <w:rsid w:val="0043023C"/>
    <w:rsid w:val="004B7181"/>
    <w:rsid w:val="00521F5E"/>
    <w:rsid w:val="00527F43"/>
    <w:rsid w:val="0054347A"/>
    <w:rsid w:val="005744D4"/>
    <w:rsid w:val="005D2006"/>
    <w:rsid w:val="00600C43"/>
    <w:rsid w:val="00653B21"/>
    <w:rsid w:val="00662AEA"/>
    <w:rsid w:val="00664D9C"/>
    <w:rsid w:val="006916AA"/>
    <w:rsid w:val="006A2B79"/>
    <w:rsid w:val="00723047"/>
    <w:rsid w:val="007C34E4"/>
    <w:rsid w:val="007D6435"/>
    <w:rsid w:val="007F7847"/>
    <w:rsid w:val="00837A5A"/>
    <w:rsid w:val="00841FBE"/>
    <w:rsid w:val="00850416"/>
    <w:rsid w:val="00855FB8"/>
    <w:rsid w:val="00862452"/>
    <w:rsid w:val="00880592"/>
    <w:rsid w:val="008820E5"/>
    <w:rsid w:val="00903D73"/>
    <w:rsid w:val="0091247C"/>
    <w:rsid w:val="00926627"/>
    <w:rsid w:val="009343A9"/>
    <w:rsid w:val="009614D7"/>
    <w:rsid w:val="00965109"/>
    <w:rsid w:val="009E429B"/>
    <w:rsid w:val="00A2721E"/>
    <w:rsid w:val="00A90913"/>
    <w:rsid w:val="00A924C4"/>
    <w:rsid w:val="00A97E81"/>
    <w:rsid w:val="00AD15ED"/>
    <w:rsid w:val="00BC1D03"/>
    <w:rsid w:val="00C2654D"/>
    <w:rsid w:val="00C60198"/>
    <w:rsid w:val="00CB1003"/>
    <w:rsid w:val="00D041AD"/>
    <w:rsid w:val="00D26105"/>
    <w:rsid w:val="00D5356D"/>
    <w:rsid w:val="00D850BE"/>
    <w:rsid w:val="00DB297D"/>
    <w:rsid w:val="00E57A0E"/>
    <w:rsid w:val="00EF7486"/>
    <w:rsid w:val="00F22451"/>
    <w:rsid w:val="00F8386A"/>
    <w:rsid w:val="00FA093D"/>
    <w:rsid w:val="00FA24F6"/>
    <w:rsid w:val="00FD29B5"/>
    <w:rsid w:val="00FE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3DD129"/>
  <w15:docId w15:val="{C47990D9-3B86-4B5A-A75E-9BE560C0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181"/>
    <w:rPr>
      <w:rFonts w:ascii="Cambria" w:hAnsi="Cambria" w:cs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957F5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957F5"/>
    <w:rPr>
      <w:rFonts w:ascii="Lucida Grande CE" w:hAnsi="Lucida Grande CE" w:cs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99"/>
    <w:qFormat/>
    <w:rsid w:val="004B71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4B71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B7181"/>
    <w:rPr>
      <w:rFonts w:ascii="Cambria" w:hAnsi="Cambria" w:cs="Times New Roman"/>
      <w:color w:val="auto"/>
      <w:sz w:val="24"/>
      <w:szCs w:val="24"/>
      <w:lang w:val="pl-PL" w:eastAsia="en-US"/>
    </w:rPr>
  </w:style>
  <w:style w:type="paragraph" w:styleId="Stopka">
    <w:name w:val="footer"/>
    <w:basedOn w:val="Normalny"/>
    <w:link w:val="StopkaZnak"/>
    <w:uiPriority w:val="99"/>
    <w:rsid w:val="004B71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7181"/>
    <w:rPr>
      <w:rFonts w:ascii="Cambria" w:hAnsi="Cambria" w:cs="Times New Roman"/>
      <w:color w:val="auto"/>
      <w:sz w:val="24"/>
      <w:szCs w:val="24"/>
      <w:lang w:val="pl-PL" w:eastAsia="en-US"/>
    </w:rPr>
  </w:style>
  <w:style w:type="paragraph" w:styleId="NormalnyWeb">
    <w:name w:val="Normal (Web)"/>
    <w:basedOn w:val="Normalny"/>
    <w:uiPriority w:val="99"/>
    <w:rsid w:val="004B7181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paragraph" w:customStyle="1" w:styleId="Normalny1">
    <w:name w:val="Normalny1"/>
    <w:uiPriority w:val="99"/>
    <w:rsid w:val="004B7181"/>
    <w:pPr>
      <w:spacing w:line="276" w:lineRule="auto"/>
    </w:pPr>
    <w:rPr>
      <w:rFonts w:ascii="Arial" w:hAnsi="Arial" w:cs="Arial"/>
      <w:color w:val="000000"/>
    </w:rPr>
  </w:style>
  <w:style w:type="table" w:styleId="Tabela-Siatka">
    <w:name w:val="Table Grid"/>
    <w:basedOn w:val="Standardowy"/>
    <w:uiPriority w:val="99"/>
    <w:rsid w:val="004B7181"/>
    <w:rPr>
      <w:rFonts w:ascii="Cambria" w:hAnsi="Cambria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B29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B297D"/>
    <w:rPr>
      <w:rFonts w:ascii="Cambria" w:hAnsi="Cambria" w:cs="Times New Roman"/>
      <w:color w:val="auto"/>
      <w:sz w:val="24"/>
      <w:szCs w:val="24"/>
      <w:lang w:val="pl-PL" w:eastAsia="en-US"/>
    </w:rPr>
  </w:style>
  <w:style w:type="character" w:styleId="Odwoanieprzypisudolnego">
    <w:name w:val="footnote reference"/>
    <w:basedOn w:val="Domylnaczcionkaakapitu"/>
    <w:uiPriority w:val="99"/>
    <w:rsid w:val="00DB297D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926627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semiHidden/>
    <w:rsid w:val="00167AD0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0C6C0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C6C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C6C06"/>
    <w:rPr>
      <w:rFonts w:ascii="Cambria" w:hAnsi="Cambria" w:cs="Times New Roman"/>
      <w:color w:val="auto"/>
      <w:sz w:val="20"/>
      <w:szCs w:val="20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C6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C6C06"/>
    <w:rPr>
      <w:rFonts w:ascii="Cambria" w:hAnsi="Cambria" w:cs="Times New Roman"/>
      <w:b/>
      <w:bCs/>
      <w:color w:val="auto"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su.com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su.com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u.com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ciej.krzmeminski@msu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ciej.krzeminski@msu.com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3E329A-5ACF-466E-B016-8B124992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2855</Words>
  <Characters>17135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Grudziądz, dn</vt:lpstr>
    </vt:vector>
  </TitlesOfParts>
  <Company>Eurosolutions Sp. z o.o.</Company>
  <LinksUpToDate>false</LinksUpToDate>
  <CharactersWithSpaces>19951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Grudziądz, dn</dc:title>
  <dc:subject/>
  <dc:creator>Łukasz Niedzielski</dc:creator>
  <cp:keywords/>
  <dc:description/>
  <cp:lastModifiedBy>MaciejK</cp:lastModifiedBy>
  <cp:revision>2</cp:revision>
  <dcterms:created xsi:type="dcterms:W3CDTF">2016-07-05T08:13:00Z</dcterms:created>
  <dcterms:modified xsi:type="dcterms:W3CDTF">2016-07-05T08:13:00Z</dcterms:modified>
</cp:coreProperties>
</file>